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9833" w14:textId="77777777" w:rsidR="00654DD0" w:rsidRDefault="004751A2">
      <w:pPr>
        <w:adjustRightInd w:val="0"/>
        <w:snapToGrid w:val="0"/>
        <w:jc w:val="center"/>
        <w:rPr>
          <w:rFonts w:ascii="Times New Roman" w:eastAsia="方正大标宋简体" w:hAnsi="方正大标宋简体" w:hint="eastAsia"/>
          <w:color w:val="FF0000"/>
          <w:spacing w:val="7"/>
          <w:w w:val="71"/>
          <w:kern w:val="0"/>
          <w:sz w:val="64"/>
          <w:szCs w:val="64"/>
        </w:rPr>
      </w:pPr>
      <w:r>
        <w:rPr>
          <w:rFonts w:ascii="Times New Roman" w:eastAsia="方正大标宋简体" w:hAnsi="方正大标宋简体"/>
          <w:color w:val="FF0000"/>
          <w:spacing w:val="7"/>
          <w:w w:val="71"/>
          <w:kern w:val="0"/>
          <w:sz w:val="64"/>
          <w:szCs w:val="64"/>
        </w:rPr>
        <w:t>浙江省</w:t>
      </w:r>
      <w:r>
        <w:rPr>
          <w:rFonts w:ascii="Times New Roman" w:eastAsia="方正大标宋简体" w:hAnsi="方正大标宋简体" w:hint="eastAsia"/>
          <w:color w:val="FF0000"/>
          <w:spacing w:val="7"/>
          <w:w w:val="71"/>
          <w:kern w:val="0"/>
          <w:sz w:val="64"/>
          <w:szCs w:val="64"/>
        </w:rPr>
        <w:t>高等教育</w:t>
      </w:r>
      <w:r>
        <w:rPr>
          <w:rFonts w:ascii="Times New Roman" w:eastAsia="方正大标宋简体" w:hAnsi="方正大标宋简体"/>
          <w:color w:val="FF0000"/>
          <w:spacing w:val="7"/>
          <w:w w:val="71"/>
          <w:kern w:val="0"/>
          <w:sz w:val="64"/>
          <w:szCs w:val="64"/>
        </w:rPr>
        <w:t>学会</w:t>
      </w:r>
      <w:r>
        <w:rPr>
          <w:rFonts w:ascii="Times New Roman" w:eastAsia="方正大标宋简体" w:hAnsi="方正大标宋简体" w:hint="eastAsia"/>
          <w:color w:val="FF0000"/>
          <w:spacing w:val="7"/>
          <w:w w:val="71"/>
          <w:kern w:val="0"/>
          <w:sz w:val="64"/>
          <w:szCs w:val="64"/>
        </w:rPr>
        <w:t>智能</w:t>
      </w:r>
      <w:r>
        <w:rPr>
          <w:rFonts w:ascii="Times New Roman" w:eastAsia="方正大标宋简体" w:hAnsi="方正大标宋简体"/>
          <w:color w:val="FF0000"/>
          <w:spacing w:val="7"/>
          <w:w w:val="71"/>
          <w:kern w:val="0"/>
          <w:sz w:val="64"/>
          <w:szCs w:val="64"/>
        </w:rPr>
        <w:t>教育分会⽂件</w:t>
      </w:r>
    </w:p>
    <w:p w14:paraId="0B9F5028" w14:textId="17BE4E6F" w:rsidR="00654DD0" w:rsidRDefault="004751A2">
      <w:pPr>
        <w:adjustRightInd w:val="0"/>
        <w:snapToGrid w:val="0"/>
        <w:jc w:val="center"/>
        <w:rPr>
          <w:rFonts w:ascii="Times New Roman Regular" w:eastAsia="仿宋_GB2312" w:hAnsi="Times New Roman Regular" w:cs="Times New Roman Regular"/>
          <w:sz w:val="32"/>
          <w:szCs w:val="32"/>
        </w:rPr>
      </w:pPr>
      <w:bookmarkStart w:id="0" w:name="文号"/>
      <w:r>
        <w:rPr>
          <w:rFonts w:ascii="Times New Roman Regular" w:eastAsia="仿宋_GB2312" w:hAnsi="Times New Roman Regular" w:cs="Times New Roman Regular"/>
          <w:sz w:val="32"/>
          <w:szCs w:val="32"/>
        </w:rPr>
        <w:t>浙高教智能〔</w:t>
      </w:r>
      <w:r>
        <w:rPr>
          <w:rFonts w:ascii="Times New Roman Regular" w:eastAsia="仿宋_GB2312" w:hAnsi="Times New Roman Regular" w:cs="Times New Roman Regular"/>
          <w:sz w:val="32"/>
          <w:szCs w:val="32"/>
        </w:rPr>
        <w:t>202</w:t>
      </w:r>
      <w:r>
        <w:rPr>
          <w:rFonts w:ascii="Times New Roman Regular" w:eastAsia="仿宋_GB2312" w:hAnsi="Times New Roman Regular" w:cs="Times New Roman Regular" w:hint="eastAsia"/>
          <w:sz w:val="32"/>
          <w:szCs w:val="32"/>
        </w:rPr>
        <w:t>4</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号</w:t>
      </w:r>
      <w:bookmarkEnd w:id="0"/>
    </w:p>
    <w:p w14:paraId="2FD09100" w14:textId="77777777" w:rsidR="00654DD0" w:rsidRDefault="00654DD0">
      <w:pPr>
        <w:adjustRightInd w:val="0"/>
        <w:snapToGrid w:val="0"/>
        <w:jc w:val="center"/>
        <w:rPr>
          <w:rFonts w:ascii="Times New Roman Regular" w:eastAsia="仿宋_GB2312" w:hAnsi="Times New Roman Regular" w:cs="Times New Roman Regular"/>
          <w:sz w:val="32"/>
          <w:szCs w:val="32"/>
        </w:rPr>
      </w:pPr>
    </w:p>
    <w:p w14:paraId="0B0CBF34" w14:textId="77777777" w:rsidR="00654DD0" w:rsidRDefault="00654DD0">
      <w:pPr>
        <w:adjustRightInd w:val="0"/>
        <w:snapToGrid w:val="0"/>
        <w:jc w:val="center"/>
        <w:rPr>
          <w:rFonts w:ascii="Times New Roman Regular" w:eastAsia="仿宋_GB2312" w:hAnsi="Times New Roman Regular" w:cs="Times New Roman Regular"/>
          <w:sz w:val="32"/>
          <w:szCs w:val="32"/>
        </w:rPr>
      </w:pPr>
    </w:p>
    <w:p w14:paraId="08F58DC4" w14:textId="7CCD5996" w:rsidR="00654DD0" w:rsidRDefault="004751A2">
      <w:pPr>
        <w:spacing w:line="640" w:lineRule="exact"/>
        <w:jc w:val="center"/>
        <w:rPr>
          <w:rFonts w:ascii="Times New Roman" w:eastAsia="方正小标宋简体" w:hAnsi="Times New Roman" w:cs="宋体"/>
          <w:spacing w:val="-6"/>
          <w:kern w:val="0"/>
          <w:sz w:val="44"/>
          <w:szCs w:val="44"/>
        </w:rPr>
      </w:pPr>
      <w:r>
        <w:rPr>
          <w:rFonts w:ascii="Times New Roman" w:eastAsia="方正小标宋简体" w:hAnsi="Times New Roman" w:cs="宋体" w:hint="eastAsia"/>
          <w:spacing w:val="-6"/>
          <w:kern w:val="0"/>
          <w:sz w:val="44"/>
          <w:szCs w:val="44"/>
        </w:rPr>
        <w:t>关于征集</w:t>
      </w:r>
      <w:r>
        <w:rPr>
          <w:rFonts w:ascii="Times New Roman" w:eastAsia="方正小标宋简体" w:hAnsi="Times New Roman" w:cs="宋体" w:hint="eastAsia"/>
          <w:spacing w:val="-6"/>
          <w:kern w:val="0"/>
          <w:sz w:val="44"/>
          <w:szCs w:val="44"/>
        </w:rPr>
        <w:t xml:space="preserve">2024 </w:t>
      </w:r>
      <w:r>
        <w:rPr>
          <w:rFonts w:ascii="Times New Roman" w:eastAsia="方正小标宋简体" w:hAnsi="Times New Roman" w:cs="宋体" w:hint="eastAsia"/>
          <w:spacing w:val="-6"/>
          <w:kern w:val="0"/>
          <w:sz w:val="44"/>
          <w:szCs w:val="44"/>
        </w:rPr>
        <w:t>年</w:t>
      </w:r>
    </w:p>
    <w:p w14:paraId="5C7762F3" w14:textId="77777777" w:rsidR="00654DD0" w:rsidRDefault="004751A2">
      <w:pPr>
        <w:spacing w:line="640" w:lineRule="exact"/>
        <w:jc w:val="center"/>
        <w:rPr>
          <w:rFonts w:ascii="Times New Roman" w:eastAsia="方正小标宋简体" w:hAnsi="Times New Roman" w:cs="宋体"/>
          <w:spacing w:val="-6"/>
          <w:kern w:val="0"/>
          <w:sz w:val="44"/>
          <w:szCs w:val="44"/>
        </w:rPr>
      </w:pPr>
      <w:r>
        <w:rPr>
          <w:rFonts w:ascii="Times New Roman" w:eastAsia="方正小标宋简体" w:hAnsi="Times New Roman" w:cs="宋体" w:hint="eastAsia"/>
          <w:spacing w:val="-6"/>
          <w:kern w:val="0"/>
          <w:sz w:val="44"/>
          <w:szCs w:val="44"/>
        </w:rPr>
        <w:t>数字化教育教学改革优秀案例的通知</w:t>
      </w:r>
    </w:p>
    <w:p w14:paraId="24B711F3" w14:textId="77777777" w:rsidR="00654DD0" w:rsidRDefault="00654DD0">
      <w:pPr>
        <w:ind w:firstLineChars="200" w:firstLine="632"/>
        <w:jc w:val="left"/>
        <w:rPr>
          <w:rFonts w:ascii="微软雅黑" w:eastAsia="微软雅黑" w:hAnsi="微软雅黑" w:cs="微软雅黑" w:hint="eastAsia"/>
          <w:color w:val="333333"/>
          <w:spacing w:val="23"/>
          <w:sz w:val="27"/>
          <w:szCs w:val="27"/>
          <w:shd w:val="clear" w:color="auto" w:fill="FFFFFF"/>
        </w:rPr>
      </w:pPr>
    </w:p>
    <w:p w14:paraId="1A99D3F8" w14:textId="77777777" w:rsidR="00654DD0" w:rsidRDefault="004751A2">
      <w:pPr>
        <w:spacing w:line="360" w:lineRule="auto"/>
        <w:ind w:firstLineChars="200" w:firstLine="732"/>
        <w:jc w:val="left"/>
        <w:rPr>
          <w:rFonts w:ascii="Times New Roman Regular" w:eastAsia="仿宋_GB2312" w:hAnsi="Times New Roman Regular" w:cs="Times New Roman Regular"/>
          <w:color w:val="333333"/>
          <w:spacing w:val="23"/>
          <w:sz w:val="32"/>
          <w:szCs w:val="32"/>
          <w:shd w:val="clear" w:color="auto" w:fill="FFFFFF"/>
        </w:rPr>
      </w:pPr>
      <w:r>
        <w:rPr>
          <w:rFonts w:ascii="Times New Roman Regular" w:eastAsia="仿宋_GB2312" w:hAnsi="Times New Roman Regular" w:cs="Times New Roman Regular" w:hint="eastAsia"/>
          <w:color w:val="333333"/>
          <w:spacing w:val="23"/>
          <w:sz w:val="32"/>
          <w:szCs w:val="32"/>
          <w:shd w:val="clear" w:color="auto" w:fill="FFFFFF"/>
        </w:rPr>
        <w:t>各理事单位：</w:t>
      </w:r>
    </w:p>
    <w:p w14:paraId="1D138E6C" w14:textId="3A0FDC43" w:rsidR="00654DD0" w:rsidRDefault="004751A2">
      <w:pPr>
        <w:spacing w:line="360" w:lineRule="auto"/>
        <w:ind w:firstLineChars="200" w:firstLine="732"/>
        <w:jc w:val="left"/>
        <w:rPr>
          <w:rFonts w:ascii="Times New Roman Regular" w:eastAsia="仿宋_GB2312" w:hAnsi="Times New Roman Regular" w:cs="Times New Roman Regular"/>
          <w:spacing w:val="23"/>
          <w:sz w:val="32"/>
          <w:szCs w:val="32"/>
          <w:shd w:val="clear" w:color="auto" w:fill="FFFFFF"/>
        </w:rPr>
      </w:pPr>
      <w:r w:rsidRPr="002622DA">
        <w:rPr>
          <w:rFonts w:ascii="Times New Roman Regular" w:eastAsia="仿宋_GB2312" w:hAnsi="Times New Roman Regular" w:cs="Times New Roman Regular" w:hint="eastAsia"/>
          <w:color w:val="333333"/>
          <w:spacing w:val="23"/>
          <w:sz w:val="32"/>
          <w:szCs w:val="32"/>
          <w:shd w:val="clear" w:color="auto" w:fill="FFFFFF"/>
        </w:rPr>
        <w:t>为深入贯彻党的二十届三中全会和全国教育大会精神，落实国家教育数字化战略行动部署，把握高校数字化建设的新特点新格局，</w:t>
      </w:r>
      <w:r>
        <w:rPr>
          <w:rFonts w:ascii="Times New Roman Regular" w:eastAsia="仿宋_GB2312" w:hAnsi="Times New Roman Regular" w:cs="Times New Roman Regular"/>
          <w:color w:val="333333"/>
          <w:spacing w:val="23"/>
          <w:sz w:val="32"/>
          <w:szCs w:val="32"/>
          <w:shd w:val="clear" w:color="auto" w:fill="FFFFFF"/>
        </w:rPr>
        <w:t>探索数字化背景下教育教学与学生学习新形态、新模式，促进人才培养质量不断提升，展示</w:t>
      </w:r>
      <w:r>
        <w:rPr>
          <w:rFonts w:ascii="Times New Roman Regular" w:eastAsia="仿宋_GB2312" w:hAnsi="Times New Roman Regular" w:cs="Times New Roman Regular" w:hint="eastAsia"/>
          <w:color w:val="333333"/>
          <w:spacing w:val="23"/>
          <w:sz w:val="32"/>
          <w:szCs w:val="32"/>
          <w:shd w:val="clear" w:color="auto" w:fill="FFFFFF"/>
        </w:rPr>
        <w:t>浙江省</w:t>
      </w:r>
      <w:r>
        <w:rPr>
          <w:rFonts w:ascii="Times New Roman Regular" w:eastAsia="仿宋_GB2312" w:hAnsi="Times New Roman Regular" w:cs="Times New Roman Regular"/>
          <w:color w:val="333333"/>
          <w:spacing w:val="23"/>
          <w:sz w:val="32"/>
          <w:szCs w:val="32"/>
          <w:shd w:val="clear" w:color="auto" w:fill="FFFFFF"/>
        </w:rPr>
        <w:t>高校数字化建设</w:t>
      </w:r>
      <w:r>
        <w:rPr>
          <w:rFonts w:ascii="Times New Roman Regular" w:eastAsia="仿宋_GB2312" w:hAnsi="Times New Roman Regular" w:cs="Times New Roman Regular" w:hint="eastAsia"/>
          <w:color w:val="333333"/>
          <w:spacing w:val="23"/>
          <w:sz w:val="32"/>
          <w:szCs w:val="32"/>
          <w:shd w:val="clear" w:color="auto" w:fill="FFFFFF"/>
        </w:rPr>
        <w:t>，特别</w:t>
      </w:r>
      <w:r w:rsidR="00D17891">
        <w:rPr>
          <w:rFonts w:ascii="Times New Roman Regular" w:eastAsia="仿宋_GB2312" w:hAnsi="Times New Roman Regular" w:cs="Times New Roman Regular" w:hint="eastAsia"/>
          <w:color w:val="333333"/>
          <w:spacing w:val="23"/>
          <w:sz w:val="32"/>
          <w:szCs w:val="32"/>
          <w:shd w:val="clear" w:color="auto" w:fill="FFFFFF"/>
        </w:rPr>
        <w:t>是</w:t>
      </w:r>
      <w:r>
        <w:rPr>
          <w:rFonts w:ascii="Times New Roman Regular" w:eastAsia="仿宋_GB2312" w:hAnsi="Times New Roman Regular" w:cs="Times New Roman Regular" w:hint="eastAsia"/>
          <w:color w:val="333333"/>
          <w:spacing w:val="23"/>
          <w:sz w:val="32"/>
          <w:szCs w:val="32"/>
          <w:shd w:val="clear" w:color="auto" w:fill="FFFFFF"/>
        </w:rPr>
        <w:t>AI</w:t>
      </w:r>
      <w:r>
        <w:rPr>
          <w:rFonts w:ascii="Times New Roman Regular" w:eastAsia="仿宋_GB2312" w:hAnsi="Times New Roman Regular" w:cs="Times New Roman Regular" w:hint="eastAsia"/>
          <w:color w:val="333333"/>
          <w:spacing w:val="23"/>
          <w:sz w:val="32"/>
          <w:szCs w:val="32"/>
          <w:shd w:val="clear" w:color="auto" w:fill="FFFFFF"/>
        </w:rPr>
        <w:t>赋能教育教学</w:t>
      </w:r>
      <w:r>
        <w:rPr>
          <w:rFonts w:ascii="Times New Roman Regular" w:eastAsia="仿宋_GB2312" w:hAnsi="Times New Roman Regular" w:cs="Times New Roman Regular"/>
          <w:color w:val="333333"/>
          <w:spacing w:val="23"/>
          <w:sz w:val="32"/>
          <w:szCs w:val="32"/>
          <w:shd w:val="clear" w:color="auto" w:fill="FFFFFF"/>
        </w:rPr>
        <w:t>创新进展，总结分享可推广的先进经验</w:t>
      </w:r>
      <w:r w:rsidRPr="002622DA">
        <w:rPr>
          <w:rFonts w:ascii="Times New Roman Regular" w:eastAsia="仿宋_GB2312" w:hAnsi="Times New Roman Regular" w:cs="Times New Roman Regular" w:hint="eastAsia"/>
          <w:spacing w:val="23"/>
          <w:sz w:val="32"/>
          <w:szCs w:val="32"/>
          <w:shd w:val="clear" w:color="auto" w:fill="FFFFFF"/>
        </w:rPr>
        <w:t>，发挥示范引领、辐射带动作用，</w:t>
      </w:r>
      <w:r>
        <w:rPr>
          <w:rFonts w:ascii="Times New Roman Regular" w:eastAsia="仿宋_GB2312" w:hAnsi="Times New Roman Regular" w:cs="Times New Roman Regular"/>
          <w:color w:val="333333"/>
          <w:spacing w:val="23"/>
          <w:sz w:val="32"/>
          <w:szCs w:val="32"/>
          <w:shd w:val="clear" w:color="auto" w:fill="FFFFFF"/>
        </w:rPr>
        <w:t>浙</w:t>
      </w:r>
      <w:r>
        <w:rPr>
          <w:rFonts w:ascii="Times New Roman Regular" w:eastAsia="仿宋_GB2312" w:hAnsi="Times New Roman Regular" w:cs="Times New Roman Regular"/>
          <w:spacing w:val="23"/>
          <w:sz w:val="32"/>
          <w:szCs w:val="32"/>
          <w:shd w:val="clear" w:color="auto" w:fill="FFFFFF"/>
        </w:rPr>
        <w:t>江省高等教育学会智能教育分会特向各理事单位征集一批数字化教育教学改革应用优秀案例。</w:t>
      </w:r>
    </w:p>
    <w:p w14:paraId="68905C99" w14:textId="77777777" w:rsidR="00654DD0" w:rsidRDefault="004751A2">
      <w:pPr>
        <w:pStyle w:val="a7"/>
        <w:widowControl/>
        <w:shd w:val="clear" w:color="auto" w:fill="FFFFFF"/>
        <w:spacing w:before="0" w:beforeAutospacing="0" w:after="165" w:afterAutospacing="0" w:line="26" w:lineRule="atLeast"/>
        <w:outlineLvl w:val="0"/>
        <w:rPr>
          <w:rFonts w:ascii="Times New Roman Regular" w:eastAsia="仿宋_GB2312" w:hAnsi="Times New Roman Regular" w:cs="Times New Roman Regular"/>
          <w:b/>
          <w:bCs/>
          <w:sz w:val="32"/>
          <w:szCs w:val="32"/>
        </w:rPr>
      </w:pPr>
      <w:r>
        <w:rPr>
          <w:rStyle w:val="aa"/>
          <w:rFonts w:ascii="Times New Roman Regular" w:eastAsia="仿宋_GB2312" w:hAnsi="Times New Roman Regular" w:cs="Times New Roman Regular"/>
          <w:bCs/>
          <w:sz w:val="32"/>
          <w:szCs w:val="32"/>
          <w:shd w:val="clear" w:color="auto" w:fill="FFFFFF"/>
        </w:rPr>
        <w:t>一、案例类型</w:t>
      </w:r>
    </w:p>
    <w:p w14:paraId="48BBFE2E" w14:textId="5AA86972" w:rsidR="00654DD0" w:rsidRDefault="004751A2">
      <w:pPr>
        <w:spacing w:line="360" w:lineRule="auto"/>
        <w:ind w:firstLineChars="200" w:firstLine="732"/>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pacing w:val="23"/>
          <w:sz w:val="32"/>
          <w:szCs w:val="32"/>
          <w:shd w:val="clear" w:color="auto" w:fill="FFFFFF"/>
        </w:rPr>
        <w:t>本次案例征集主题为：</w:t>
      </w:r>
      <w:r>
        <w:rPr>
          <w:rFonts w:ascii="Times New Roman Regular" w:eastAsia="仿宋_GB2312" w:hAnsi="Times New Roman Regular" w:cs="Times New Roman Regular" w:hint="eastAsia"/>
          <w:spacing w:val="23"/>
          <w:sz w:val="32"/>
          <w:szCs w:val="32"/>
          <w:shd w:val="clear" w:color="auto" w:fill="FFFFFF"/>
        </w:rPr>
        <w:t>AI</w:t>
      </w:r>
      <w:r>
        <w:rPr>
          <w:rFonts w:ascii="Times New Roman Regular" w:eastAsia="仿宋_GB2312" w:hAnsi="Times New Roman Regular" w:cs="Times New Roman Regular"/>
          <w:spacing w:val="23"/>
          <w:sz w:val="32"/>
          <w:szCs w:val="32"/>
          <w:shd w:val="clear" w:color="auto" w:fill="FFFFFF"/>
        </w:rPr>
        <w:t>赋能大学教学创新与高质量发展。以</w:t>
      </w:r>
      <w:r>
        <w:rPr>
          <w:rFonts w:ascii="Times New Roman Regular" w:eastAsia="仿宋_GB2312" w:hAnsi="Times New Roman Regular" w:cs="Times New Roman Regular" w:hint="eastAsia"/>
          <w:spacing w:val="23"/>
          <w:sz w:val="32"/>
          <w:szCs w:val="32"/>
          <w:shd w:val="clear" w:color="auto" w:fill="FFFFFF"/>
        </w:rPr>
        <w:t>AI</w:t>
      </w:r>
      <w:r>
        <w:rPr>
          <w:rFonts w:ascii="Times New Roman Regular" w:eastAsia="仿宋_GB2312" w:hAnsi="Times New Roman Regular" w:cs="Times New Roman Regular"/>
          <w:spacing w:val="23"/>
          <w:sz w:val="32"/>
          <w:szCs w:val="32"/>
          <w:shd w:val="clear" w:color="auto" w:fill="FFFFFF"/>
        </w:rPr>
        <w:t>赋能大学教学高质量实施为目标，</w:t>
      </w:r>
      <w:r>
        <w:rPr>
          <w:rFonts w:ascii="Times New Roman Regular" w:eastAsia="仿宋_GB2312" w:hAnsi="Times New Roman Regular" w:cs="Times New Roman Regular"/>
          <w:spacing w:val="23"/>
          <w:kern w:val="0"/>
          <w:sz w:val="32"/>
          <w:szCs w:val="32"/>
          <w:shd w:val="clear" w:color="auto" w:fill="FFFFFF"/>
          <w:lang w:bidi="ar"/>
        </w:rPr>
        <w:t>着重围绕专业数字化改造升级、数字化教学资源建设、教学模式方法创新、教育教学评价改革、数字化教学</w:t>
      </w:r>
      <w:r>
        <w:rPr>
          <w:rFonts w:ascii="Times New Roman Regular" w:eastAsia="仿宋_GB2312" w:hAnsi="Times New Roman Regular" w:cs="Times New Roman Regular"/>
          <w:spacing w:val="23"/>
          <w:kern w:val="0"/>
          <w:sz w:val="32"/>
          <w:szCs w:val="32"/>
          <w:shd w:val="clear" w:color="auto" w:fill="FFFFFF"/>
          <w:lang w:bidi="ar"/>
        </w:rPr>
        <w:lastRenderedPageBreak/>
        <w:t>管理和师生共成长等方面，总结凝练近几年</w:t>
      </w:r>
      <w:r>
        <w:rPr>
          <w:rFonts w:ascii="Times New Roman Regular" w:eastAsia="仿宋_GB2312" w:hAnsi="Times New Roman Regular" w:cs="Times New Roman Regular" w:hint="eastAsia"/>
          <w:spacing w:val="23"/>
          <w:kern w:val="0"/>
          <w:sz w:val="32"/>
          <w:szCs w:val="32"/>
          <w:shd w:val="clear" w:color="auto" w:fill="FFFFFF"/>
          <w:lang w:bidi="ar"/>
        </w:rPr>
        <w:t>浙江省</w:t>
      </w:r>
      <w:r>
        <w:rPr>
          <w:rFonts w:ascii="Times New Roman Regular" w:eastAsia="仿宋_GB2312" w:hAnsi="Times New Roman Regular" w:cs="Times New Roman Regular"/>
          <w:spacing w:val="23"/>
          <w:kern w:val="0"/>
          <w:sz w:val="32"/>
          <w:szCs w:val="32"/>
          <w:shd w:val="clear" w:color="auto" w:fill="FFFFFF"/>
          <w:lang w:bidi="ar"/>
        </w:rPr>
        <w:t>高校教育教学数字化改革应用典型做法与经验案例，助力高等教育教学高质量发展。</w:t>
      </w:r>
    </w:p>
    <w:p w14:paraId="106E6FA4" w14:textId="77777777" w:rsidR="00654DD0" w:rsidRDefault="004751A2">
      <w:pPr>
        <w:numPr>
          <w:ilvl w:val="0"/>
          <w:numId w:val="1"/>
        </w:numPr>
        <w:spacing w:line="360" w:lineRule="auto"/>
        <w:ind w:firstLineChars="200" w:firstLine="640"/>
        <w:outlineLvl w:val="1"/>
        <w:rPr>
          <w:rStyle w:val="aa"/>
          <w:rFonts w:ascii="Times New Roman Regular" w:eastAsia="仿宋_GB2312" w:hAnsi="Times New Roman Regular" w:cs="Times New Roman Regular"/>
          <w:b w:val="0"/>
          <w:sz w:val="32"/>
          <w:szCs w:val="32"/>
          <w:shd w:val="clear" w:color="auto" w:fill="FFFFFF"/>
        </w:rPr>
      </w:pPr>
      <w:r>
        <w:rPr>
          <w:rStyle w:val="aa"/>
          <w:rFonts w:ascii="Times New Roman Regular" w:eastAsia="仿宋_GB2312" w:hAnsi="Times New Roman Regular" w:cs="Times New Roman Regular"/>
          <w:b w:val="0"/>
          <w:bCs/>
          <w:sz w:val="32"/>
          <w:szCs w:val="32"/>
          <w:shd w:val="clear" w:color="auto" w:fill="FFFFFF"/>
        </w:rPr>
        <w:t>数字化改造提升专业建设水平</w:t>
      </w:r>
    </w:p>
    <w:p w14:paraId="044EA70C" w14:textId="77777777" w:rsidR="00654DD0" w:rsidRDefault="004751A2">
      <w:pPr>
        <w:spacing w:line="360" w:lineRule="auto"/>
        <w:ind w:firstLineChars="200" w:firstLine="732"/>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pacing w:val="23"/>
          <w:kern w:val="0"/>
          <w:sz w:val="32"/>
          <w:szCs w:val="32"/>
          <w:shd w:val="clear" w:color="auto" w:fill="FFFFFF"/>
          <w:lang w:bidi="ar"/>
        </w:rPr>
        <w:t>把握</w:t>
      </w:r>
      <w:r>
        <w:rPr>
          <w:rFonts w:ascii="Times New Roman Regular" w:eastAsia="仿宋_GB2312" w:hAnsi="Times New Roman Regular" w:cs="Times New Roman Regular" w:hint="eastAsia"/>
          <w:spacing w:val="23"/>
          <w:kern w:val="0"/>
          <w:sz w:val="32"/>
          <w:szCs w:val="32"/>
          <w:shd w:val="clear" w:color="auto" w:fill="FFFFFF"/>
          <w:lang w:bidi="ar"/>
        </w:rPr>
        <w:t>“</w:t>
      </w:r>
      <w:r>
        <w:rPr>
          <w:rFonts w:ascii="Times New Roman Regular" w:eastAsia="仿宋_GB2312" w:hAnsi="Times New Roman Regular" w:cs="Times New Roman Regular"/>
          <w:spacing w:val="23"/>
          <w:kern w:val="0"/>
          <w:sz w:val="32"/>
          <w:szCs w:val="32"/>
          <w:shd w:val="clear" w:color="auto" w:fill="FFFFFF"/>
          <w:lang w:bidi="ar"/>
        </w:rPr>
        <w:t>四新</w:t>
      </w:r>
      <w:r>
        <w:rPr>
          <w:rFonts w:ascii="Times New Roman Regular" w:eastAsia="仿宋_GB2312" w:hAnsi="Times New Roman Regular" w:cs="Times New Roman Regular" w:hint="eastAsia"/>
          <w:spacing w:val="23"/>
          <w:kern w:val="0"/>
          <w:sz w:val="32"/>
          <w:szCs w:val="32"/>
          <w:shd w:val="clear" w:color="auto" w:fill="FFFFFF"/>
          <w:lang w:bidi="ar"/>
        </w:rPr>
        <w:t>”</w:t>
      </w:r>
      <w:r>
        <w:rPr>
          <w:rFonts w:ascii="Times New Roman Regular" w:eastAsia="仿宋_GB2312" w:hAnsi="Times New Roman Regular" w:cs="Times New Roman Regular"/>
          <w:spacing w:val="23"/>
          <w:kern w:val="0"/>
          <w:sz w:val="32"/>
          <w:szCs w:val="32"/>
          <w:shd w:val="clear" w:color="auto" w:fill="FFFFFF"/>
          <w:lang w:bidi="ar"/>
        </w:rPr>
        <w:t>建设要义，着眼学生专业核心能力和面向未来社会发展的创新力和可持续学习力培养，在更新专业人才培养目标、调整专业课程设置、提高教师数字化素养、推进新形态教材建设等方面有新举措，在探索专业数</w:t>
      </w:r>
      <w:r>
        <w:rPr>
          <w:rFonts w:ascii="Times New Roman Regular" w:eastAsia="仿宋_GB2312" w:hAnsi="Times New Roman Regular" w:cs="Times New Roman Regular"/>
          <w:spacing w:val="23"/>
          <w:kern w:val="0"/>
          <w:sz w:val="32"/>
          <w:szCs w:val="32"/>
          <w:lang w:bidi="ar"/>
        </w:rPr>
        <w:t>字</w:t>
      </w:r>
      <w:r>
        <w:rPr>
          <w:rFonts w:ascii="Times New Roman Regular" w:eastAsia="仿宋_GB2312" w:hAnsi="Times New Roman Regular" w:cs="Times New Roman Regular"/>
          <w:spacing w:val="23"/>
          <w:kern w:val="0"/>
          <w:sz w:val="32"/>
          <w:szCs w:val="32"/>
          <w:shd w:val="clear" w:color="auto" w:fill="FFFFFF"/>
          <w:lang w:bidi="ar"/>
        </w:rPr>
        <w:t>化升级改造方面有新路径，对深化专业内涵建设、提升专业建设水平有明显成效的优秀案例。</w:t>
      </w:r>
    </w:p>
    <w:p w14:paraId="7773E2F7" w14:textId="77777777" w:rsidR="00654DD0" w:rsidRDefault="004751A2">
      <w:pPr>
        <w:numPr>
          <w:ilvl w:val="0"/>
          <w:numId w:val="1"/>
        </w:numPr>
        <w:spacing w:line="360" w:lineRule="auto"/>
        <w:ind w:firstLineChars="200" w:firstLine="640"/>
        <w:outlineLvl w:val="1"/>
        <w:rPr>
          <w:rStyle w:val="aa"/>
          <w:rFonts w:ascii="Times New Roman Regular" w:eastAsia="仿宋_GB2312" w:hAnsi="Times New Roman Regular" w:cs="Times New Roman Regular"/>
          <w:b w:val="0"/>
          <w:bCs/>
          <w:sz w:val="32"/>
          <w:szCs w:val="32"/>
          <w:shd w:val="clear" w:color="auto" w:fill="FFFFFF"/>
        </w:rPr>
      </w:pPr>
      <w:r>
        <w:rPr>
          <w:rStyle w:val="aa"/>
          <w:rFonts w:ascii="Times New Roman Regular" w:eastAsia="仿宋_GB2312" w:hAnsi="Times New Roman Regular" w:cs="Times New Roman Regular"/>
          <w:b w:val="0"/>
          <w:bCs/>
          <w:sz w:val="32"/>
          <w:szCs w:val="32"/>
          <w:shd w:val="clear" w:color="auto" w:fill="FFFFFF"/>
        </w:rPr>
        <w:t>数字化建设丰富课程教学资源</w:t>
      </w:r>
    </w:p>
    <w:p w14:paraId="330D0107" w14:textId="77777777" w:rsidR="00654DD0" w:rsidRDefault="004751A2">
      <w:pPr>
        <w:widowControl/>
        <w:shd w:val="clear" w:color="auto" w:fill="FFFFFF"/>
        <w:spacing w:line="360" w:lineRule="auto"/>
        <w:ind w:firstLineChars="200" w:firstLine="732"/>
        <w:jc w:val="left"/>
        <w:rPr>
          <w:rFonts w:ascii="Times New Roman Regular" w:eastAsia="仿宋_GB2312" w:hAnsi="Times New Roman Regular" w:cs="Times New Roman Regular"/>
          <w:spacing w:val="23"/>
          <w:kern w:val="0"/>
          <w:sz w:val="32"/>
          <w:szCs w:val="32"/>
          <w:shd w:val="clear" w:color="auto" w:fill="FFFFFF"/>
          <w:lang w:bidi="ar"/>
        </w:rPr>
      </w:pPr>
      <w:r>
        <w:rPr>
          <w:rFonts w:ascii="Times New Roman Regular" w:eastAsia="仿宋_GB2312" w:hAnsi="Times New Roman Regular" w:cs="Times New Roman Regular"/>
          <w:spacing w:val="23"/>
          <w:kern w:val="0"/>
          <w:sz w:val="32"/>
          <w:szCs w:val="32"/>
          <w:shd w:val="clear" w:color="auto" w:fill="FFFFFF"/>
          <w:lang w:bidi="ar"/>
        </w:rPr>
        <w:t>充分利用虚拟现实、人工智能、物联网、大数据等新一代信息技术，推进课程教学资源的数</w:t>
      </w:r>
      <w:r>
        <w:rPr>
          <w:rFonts w:ascii="Times New Roman Regular" w:eastAsia="仿宋_GB2312" w:hAnsi="Times New Roman Regular" w:cs="Times New Roman Regular"/>
          <w:spacing w:val="23"/>
          <w:kern w:val="0"/>
          <w:sz w:val="32"/>
          <w:szCs w:val="32"/>
          <w:lang w:bidi="ar"/>
        </w:rPr>
        <w:t>字</w:t>
      </w:r>
      <w:r>
        <w:rPr>
          <w:rFonts w:ascii="Times New Roman Regular" w:eastAsia="仿宋_GB2312" w:hAnsi="Times New Roman Regular" w:cs="Times New Roman Regular"/>
          <w:spacing w:val="23"/>
          <w:kern w:val="0"/>
          <w:sz w:val="32"/>
          <w:szCs w:val="32"/>
          <w:shd w:val="clear" w:color="auto" w:fill="FFFFFF"/>
          <w:lang w:bidi="ar"/>
        </w:rPr>
        <w:t>化建设，更新课程内容，丰富数字化教学资源，建设</w:t>
      </w:r>
      <w:r>
        <w:rPr>
          <w:rFonts w:ascii="Times New Roman Regular" w:eastAsia="仿宋_GB2312" w:hAnsi="Times New Roman Regular" w:cs="Times New Roman Regular" w:hint="eastAsia"/>
          <w:spacing w:val="23"/>
          <w:kern w:val="0"/>
          <w:sz w:val="32"/>
          <w:szCs w:val="32"/>
          <w:shd w:val="clear" w:color="auto" w:fill="FFFFFF"/>
          <w:lang w:bidi="ar"/>
        </w:rPr>
        <w:t>课程知识图谱，</w:t>
      </w:r>
      <w:r>
        <w:rPr>
          <w:rFonts w:ascii="Times New Roman Regular" w:eastAsia="仿宋_GB2312" w:hAnsi="Times New Roman Regular" w:cs="Times New Roman Regular"/>
          <w:spacing w:val="23"/>
          <w:kern w:val="0"/>
          <w:sz w:val="32"/>
          <w:szCs w:val="32"/>
          <w:shd w:val="clear" w:color="auto" w:fill="FFFFFF"/>
          <w:lang w:bidi="ar"/>
        </w:rPr>
        <w:t>新形态</w:t>
      </w:r>
      <w:r>
        <w:rPr>
          <w:rFonts w:ascii="Times New Roman Regular" w:eastAsia="仿宋_GB2312" w:hAnsi="Times New Roman Regular" w:cs="Times New Roman Regular" w:hint="eastAsia"/>
          <w:spacing w:val="23"/>
          <w:kern w:val="0"/>
          <w:sz w:val="32"/>
          <w:szCs w:val="32"/>
          <w:shd w:val="clear" w:color="auto" w:fill="FFFFFF"/>
          <w:lang w:bidi="ar"/>
        </w:rPr>
        <w:t>教材和数字化</w:t>
      </w:r>
      <w:r>
        <w:rPr>
          <w:rFonts w:ascii="Times New Roman Regular" w:eastAsia="仿宋_GB2312" w:hAnsi="Times New Roman Regular" w:cs="Times New Roman Regular"/>
          <w:spacing w:val="23"/>
          <w:kern w:val="0"/>
          <w:sz w:val="32"/>
          <w:szCs w:val="32"/>
          <w:shd w:val="clear" w:color="auto" w:fill="FFFFFF"/>
          <w:lang w:bidi="ar"/>
        </w:rPr>
        <w:t>教材，开发虚拟仿真实验实训项目等，对推动优质教育教学资源建设和共享，满足学生个性发展需求，促进教育教学质量明显提升的优秀案例。</w:t>
      </w:r>
      <w:r>
        <w:rPr>
          <w:rFonts w:ascii="Times New Roman Regular" w:eastAsia="仿宋_GB2312" w:hAnsi="Times New Roman Regular" w:cs="Times New Roman Regular"/>
          <w:spacing w:val="23"/>
          <w:kern w:val="0"/>
          <w:sz w:val="32"/>
          <w:szCs w:val="32"/>
          <w:shd w:val="clear" w:color="auto" w:fill="FFFFFF"/>
          <w:lang w:bidi="ar"/>
        </w:rPr>
        <w:t> </w:t>
      </w:r>
    </w:p>
    <w:p w14:paraId="6603FE30" w14:textId="77777777" w:rsidR="00654DD0" w:rsidRDefault="004751A2">
      <w:pPr>
        <w:numPr>
          <w:ilvl w:val="0"/>
          <w:numId w:val="1"/>
        </w:numPr>
        <w:spacing w:line="360" w:lineRule="auto"/>
        <w:ind w:firstLineChars="200" w:firstLine="640"/>
        <w:outlineLvl w:val="1"/>
        <w:rPr>
          <w:rStyle w:val="aa"/>
          <w:rFonts w:ascii="Times New Roman Regular" w:eastAsia="仿宋_GB2312" w:hAnsi="Times New Roman Regular" w:cs="Times New Roman Regular"/>
          <w:b w:val="0"/>
          <w:bCs/>
          <w:sz w:val="32"/>
          <w:szCs w:val="32"/>
          <w:shd w:val="clear" w:color="auto" w:fill="FFFFFF"/>
        </w:rPr>
      </w:pPr>
      <w:r>
        <w:rPr>
          <w:rStyle w:val="aa"/>
          <w:rFonts w:ascii="Times New Roman Regular" w:eastAsia="仿宋_GB2312" w:hAnsi="Times New Roman Regular" w:cs="Times New Roman Regular"/>
          <w:b w:val="0"/>
          <w:bCs/>
          <w:sz w:val="32"/>
          <w:szCs w:val="32"/>
          <w:shd w:val="clear" w:color="auto" w:fill="FFFFFF"/>
        </w:rPr>
        <w:t>数字化应用推动教学模式创新</w:t>
      </w:r>
    </w:p>
    <w:p w14:paraId="69252389" w14:textId="77777777" w:rsidR="00654DD0" w:rsidRDefault="004751A2">
      <w:pPr>
        <w:spacing w:line="360" w:lineRule="auto"/>
        <w:ind w:firstLineChars="200" w:firstLine="732"/>
        <w:jc w:val="left"/>
        <w:rPr>
          <w:rStyle w:val="aa"/>
          <w:rFonts w:ascii="Times New Roman Regular" w:eastAsia="仿宋_GB2312" w:hAnsi="Times New Roman Regular" w:cs="Times New Roman Regular"/>
          <w:b w:val="0"/>
          <w:spacing w:val="23"/>
          <w:sz w:val="32"/>
          <w:szCs w:val="32"/>
          <w:shd w:val="clear" w:color="auto" w:fill="FFFFFF"/>
        </w:rPr>
      </w:pPr>
      <w:r>
        <w:rPr>
          <w:rFonts w:ascii="Times New Roman Regular" w:eastAsia="仿宋_GB2312" w:hAnsi="Times New Roman Regular" w:cs="Times New Roman Regular"/>
          <w:spacing w:val="23"/>
          <w:kern w:val="0"/>
          <w:sz w:val="32"/>
          <w:szCs w:val="32"/>
          <w:shd w:val="clear" w:color="auto" w:fill="FFFFFF"/>
        </w:rPr>
        <w:t>融合数字时代深度学习、跨界融合、人机协同等新特征，推动大数据、人工智能等现代信息技术</w:t>
      </w:r>
      <w:r>
        <w:rPr>
          <w:rFonts w:ascii="Times New Roman Regular" w:eastAsia="仿宋_GB2312" w:hAnsi="Times New Roman Regular" w:cs="Times New Roman Regular"/>
          <w:spacing w:val="23"/>
          <w:kern w:val="0"/>
          <w:sz w:val="32"/>
          <w:szCs w:val="32"/>
          <w:shd w:val="clear" w:color="auto" w:fill="FFFFFF"/>
        </w:rPr>
        <w:lastRenderedPageBreak/>
        <w:t>融入教学过程、赋能教育理念转变、创新教学模式、变革评价方式、增强学习体验，实现线上线下、虚实融合的场景化高效率的学习。在教学设计科学、教学场景多元、教学模式新型、教学过程感知、师生高效互动、</w:t>
      </w:r>
      <w:r>
        <w:rPr>
          <w:rStyle w:val="aa"/>
          <w:rFonts w:ascii="Times New Roman Regular" w:eastAsia="仿宋_GB2312" w:hAnsi="Times New Roman Regular" w:cs="Times New Roman Regular"/>
          <w:b w:val="0"/>
          <w:spacing w:val="23"/>
          <w:sz w:val="32"/>
          <w:szCs w:val="32"/>
          <w:shd w:val="clear" w:color="auto" w:fill="FFFFFF"/>
        </w:rPr>
        <w:t>学情即时反馈、评价立体多元，教学效果明显提升等优秀案例。</w:t>
      </w:r>
    </w:p>
    <w:p w14:paraId="5C7E8ABE" w14:textId="77777777" w:rsidR="00654DD0" w:rsidRDefault="004751A2">
      <w:pPr>
        <w:numPr>
          <w:ilvl w:val="0"/>
          <w:numId w:val="1"/>
        </w:numPr>
        <w:spacing w:line="360" w:lineRule="auto"/>
        <w:ind w:firstLineChars="200" w:firstLine="640"/>
        <w:outlineLvl w:val="1"/>
        <w:rPr>
          <w:rStyle w:val="aa"/>
          <w:rFonts w:ascii="Times New Roman Regular" w:eastAsia="仿宋_GB2312" w:hAnsi="Times New Roman Regular" w:cs="Times New Roman Regular"/>
          <w:b w:val="0"/>
          <w:bCs/>
          <w:sz w:val="32"/>
          <w:szCs w:val="32"/>
        </w:rPr>
      </w:pPr>
      <w:r>
        <w:rPr>
          <w:rStyle w:val="aa"/>
          <w:rFonts w:ascii="Times New Roman Regular" w:eastAsia="仿宋_GB2312" w:hAnsi="Times New Roman Regular" w:cs="Times New Roman Regular"/>
          <w:b w:val="0"/>
          <w:sz w:val="32"/>
          <w:szCs w:val="32"/>
        </w:rPr>
        <w:t>数字化协同提升教学治理能力</w:t>
      </w:r>
    </w:p>
    <w:p w14:paraId="43B8280B" w14:textId="77777777" w:rsidR="00654DD0" w:rsidRDefault="004751A2">
      <w:pPr>
        <w:spacing w:line="360" w:lineRule="auto"/>
        <w:ind w:firstLineChars="200" w:firstLine="732"/>
        <w:rPr>
          <w:rFonts w:ascii="Times New Roman Regular" w:eastAsia="仿宋_GB2312" w:hAnsi="Times New Roman Regular" w:cs="Times New Roman Regular"/>
          <w:spacing w:val="23"/>
          <w:kern w:val="0"/>
          <w:sz w:val="32"/>
          <w:szCs w:val="32"/>
          <w:shd w:val="clear" w:color="auto" w:fill="FFFFFF"/>
          <w:lang w:bidi="ar"/>
        </w:rPr>
      </w:pPr>
      <w:r>
        <w:rPr>
          <w:rFonts w:ascii="Times New Roman Regular" w:eastAsia="仿宋_GB2312" w:hAnsi="Times New Roman Regular" w:cs="Times New Roman Regular"/>
          <w:spacing w:val="23"/>
          <w:kern w:val="0"/>
          <w:sz w:val="32"/>
          <w:szCs w:val="32"/>
          <w:shd w:val="clear" w:color="auto" w:fill="FFFFFF"/>
          <w:lang w:bidi="ar"/>
        </w:rPr>
        <w:t>围绕新时代教育教学管理信息化工作，以数据为驱动，利用新一代信息技术赋能教学管理改革，推动教学管理决策由经验驱动向数据驱动转变、教育教学管理由单向管理向协同治理转变、教育服务由被动响应向主动服务转变，在提升数字化管理水平和促进管理育人、服务育人等方面取得明显成效的优秀案例。</w:t>
      </w:r>
    </w:p>
    <w:p w14:paraId="09B30698" w14:textId="77777777" w:rsidR="00654DD0" w:rsidRDefault="004751A2">
      <w:pPr>
        <w:numPr>
          <w:ilvl w:val="0"/>
          <w:numId w:val="1"/>
        </w:numPr>
        <w:spacing w:line="360" w:lineRule="auto"/>
        <w:ind w:firstLineChars="200" w:firstLine="640"/>
        <w:outlineLvl w:val="1"/>
        <w:rPr>
          <w:rStyle w:val="aa"/>
          <w:rFonts w:ascii="Times New Roman Regular" w:eastAsia="仿宋_GB2312" w:hAnsi="Times New Roman Regular" w:cs="Times New Roman Regular"/>
          <w:b w:val="0"/>
          <w:bCs/>
          <w:sz w:val="32"/>
          <w:szCs w:val="32"/>
          <w:shd w:val="clear" w:color="auto" w:fill="FFFFFF"/>
        </w:rPr>
      </w:pPr>
      <w:r>
        <w:rPr>
          <w:rStyle w:val="aa"/>
          <w:rFonts w:ascii="Times New Roman Regular" w:eastAsia="仿宋_GB2312" w:hAnsi="Times New Roman Regular" w:cs="Times New Roman Regular"/>
          <w:b w:val="0"/>
          <w:bCs/>
          <w:sz w:val="32"/>
          <w:szCs w:val="32"/>
          <w:shd w:val="clear" w:color="auto" w:fill="FFFFFF"/>
        </w:rPr>
        <w:t>数字化评价促进教师专业发展</w:t>
      </w:r>
    </w:p>
    <w:p w14:paraId="06737E87" w14:textId="77777777" w:rsidR="00654DD0" w:rsidRDefault="004751A2">
      <w:pPr>
        <w:spacing w:line="360" w:lineRule="auto"/>
        <w:ind w:firstLineChars="200" w:firstLine="732"/>
        <w:rPr>
          <w:rFonts w:ascii="Times New Roman Regular" w:eastAsia="仿宋_GB2312" w:hAnsi="Times New Roman Regular" w:cs="Times New Roman Regular"/>
          <w:spacing w:val="23"/>
          <w:sz w:val="32"/>
          <w:szCs w:val="32"/>
          <w:shd w:val="clear" w:color="auto" w:fill="FFFFFF"/>
        </w:rPr>
      </w:pPr>
      <w:r>
        <w:rPr>
          <w:rFonts w:ascii="Times New Roman Regular" w:eastAsia="仿宋_GB2312" w:hAnsi="Times New Roman Regular" w:cs="Times New Roman Regular"/>
          <w:spacing w:val="23"/>
          <w:kern w:val="0"/>
          <w:sz w:val="32"/>
          <w:szCs w:val="32"/>
          <w:shd w:val="clear" w:color="auto" w:fill="FFFFFF"/>
          <w:lang w:bidi="ar"/>
        </w:rPr>
        <w:t>聚焦教育数字化变革中教师面临的机遇和挑战，利用新一代人工智能技术发掘与分析教师专业发展需求，基于各类过程性数据开展教师发展有效性评估，升级教研专业供给的结构和质量，重构教师发展组织架构的可实现路径与方法，推动教师队伍建设提质增效等方面取得明显成效的优秀案例。</w:t>
      </w:r>
    </w:p>
    <w:p w14:paraId="1C9097D8" w14:textId="77777777" w:rsidR="00654DD0" w:rsidRDefault="004751A2">
      <w:pPr>
        <w:pStyle w:val="a7"/>
        <w:widowControl/>
        <w:shd w:val="clear" w:color="auto" w:fill="FFFFFF"/>
        <w:spacing w:before="0" w:beforeAutospacing="0" w:after="165" w:afterAutospacing="0" w:line="26" w:lineRule="atLeast"/>
        <w:outlineLvl w:val="0"/>
        <w:rPr>
          <w:rStyle w:val="aa"/>
          <w:rFonts w:ascii="Times New Roman Regular" w:eastAsia="仿宋_GB2312" w:hAnsi="Times New Roman Regular" w:cs="Times New Roman Regular"/>
          <w:bCs/>
          <w:sz w:val="32"/>
          <w:szCs w:val="32"/>
          <w:shd w:val="clear" w:color="auto" w:fill="FFFFFF"/>
        </w:rPr>
      </w:pPr>
      <w:r>
        <w:rPr>
          <w:rStyle w:val="aa"/>
          <w:rFonts w:ascii="Times New Roman Regular" w:eastAsia="仿宋_GB2312" w:hAnsi="Times New Roman Regular" w:cs="Times New Roman Regular"/>
          <w:bCs/>
          <w:sz w:val="32"/>
          <w:szCs w:val="32"/>
          <w:shd w:val="clear" w:color="auto" w:fill="FFFFFF"/>
        </w:rPr>
        <w:t>二、推荐名额</w:t>
      </w:r>
    </w:p>
    <w:p w14:paraId="3449F92B" w14:textId="77777777" w:rsidR="00654DD0" w:rsidRPr="002622DA" w:rsidRDefault="004751A2" w:rsidP="002622DA">
      <w:pPr>
        <w:shd w:val="clear" w:color="auto" w:fill="FFFFFF"/>
        <w:spacing w:after="165" w:line="360" w:lineRule="auto"/>
        <w:ind w:firstLineChars="200" w:firstLine="720"/>
        <w:rPr>
          <w:rStyle w:val="aa"/>
          <w:rFonts w:ascii="Times New Roman Regular" w:eastAsia="仿宋_GB2312" w:hAnsi="Times New Roman Regular" w:cs="Times New Roman Regular"/>
          <w:b w:val="0"/>
          <w:color w:val="000000"/>
          <w:spacing w:val="20"/>
          <w:sz w:val="32"/>
          <w:szCs w:val="32"/>
          <w:shd w:val="clear" w:color="auto" w:fill="FFFFFF"/>
        </w:rPr>
      </w:pP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本次优秀案例征集采取限额推荐，具有硕、博士</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lastRenderedPageBreak/>
        <w:t>学位授权高校每校推荐</w:t>
      </w:r>
      <w:r w:rsidRPr="002622DA">
        <w:rPr>
          <w:rStyle w:val="aa"/>
          <w:rFonts w:ascii="Times New Roman Regular" w:eastAsia="仿宋_GB2312" w:hAnsi="Times New Roman Regular" w:cs="Times New Roman Regular"/>
          <w:b w:val="0"/>
          <w:color w:val="000000"/>
          <w:spacing w:val="20"/>
          <w:sz w:val="32"/>
          <w:szCs w:val="32"/>
          <w:shd w:val="clear" w:color="auto" w:fill="FFFFFF"/>
        </w:rPr>
        <w:t>5</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项，其他</w:t>
      </w:r>
      <w:r w:rsidRPr="002622DA">
        <w:rPr>
          <w:rFonts w:hint="eastAsia"/>
          <w:spacing w:val="20"/>
          <w:lang w:bidi="ar"/>
        </w:rPr>
        <w:t>普通</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本科院校每校推荐</w:t>
      </w:r>
      <w:r w:rsidRPr="002622DA">
        <w:rPr>
          <w:rStyle w:val="aa"/>
          <w:rFonts w:ascii="Times New Roman Regular" w:eastAsia="仿宋_GB2312" w:hAnsi="Times New Roman Regular" w:cs="Times New Roman Regular"/>
          <w:b w:val="0"/>
          <w:color w:val="000000"/>
          <w:spacing w:val="20"/>
          <w:sz w:val="32"/>
          <w:szCs w:val="32"/>
          <w:shd w:val="clear" w:color="auto" w:fill="FFFFFF"/>
        </w:rPr>
        <w:t>4</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项；“双高”建设职业院校每校推荐</w:t>
      </w:r>
      <w:r w:rsidRPr="002622DA">
        <w:rPr>
          <w:rStyle w:val="aa"/>
          <w:rFonts w:ascii="Times New Roman Regular" w:eastAsia="仿宋_GB2312" w:hAnsi="Times New Roman Regular" w:cs="Times New Roman Regular"/>
          <w:b w:val="0"/>
          <w:color w:val="000000"/>
          <w:spacing w:val="20"/>
          <w:sz w:val="32"/>
          <w:szCs w:val="32"/>
          <w:shd w:val="clear" w:color="auto" w:fill="FFFFFF"/>
        </w:rPr>
        <w:t>4</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项，其他职业院校每校推荐</w:t>
      </w:r>
      <w:r w:rsidRPr="002622DA">
        <w:rPr>
          <w:rStyle w:val="aa"/>
          <w:rFonts w:ascii="Times New Roman Regular" w:eastAsia="仿宋_GB2312" w:hAnsi="Times New Roman Regular" w:cs="Times New Roman Regular"/>
          <w:b w:val="0"/>
          <w:color w:val="000000"/>
          <w:spacing w:val="20"/>
          <w:sz w:val="32"/>
          <w:szCs w:val="32"/>
          <w:shd w:val="clear" w:color="auto" w:fill="FFFFFF"/>
        </w:rPr>
        <w:t>3</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项。</w:t>
      </w:r>
    </w:p>
    <w:p w14:paraId="11AC887C" w14:textId="77777777" w:rsidR="00654DD0" w:rsidRPr="002622DA" w:rsidRDefault="004751A2" w:rsidP="002622DA">
      <w:pPr>
        <w:shd w:val="clear" w:color="auto" w:fill="FFFFFF"/>
        <w:spacing w:after="165" w:line="360" w:lineRule="auto"/>
        <w:ind w:firstLineChars="200" w:firstLine="720"/>
        <w:rPr>
          <w:rStyle w:val="aa"/>
          <w:rFonts w:ascii="Times New Roman Regular" w:eastAsia="仿宋_GB2312" w:hAnsi="Times New Roman Regular" w:cs="Times New Roman Regular"/>
          <w:b w:val="0"/>
          <w:color w:val="000000"/>
          <w:spacing w:val="20"/>
          <w:sz w:val="32"/>
          <w:szCs w:val="32"/>
          <w:shd w:val="clear" w:color="auto" w:fill="FFFFFF"/>
        </w:rPr>
      </w:pP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优秀案例分为一等奖（</w:t>
      </w:r>
      <w:r w:rsidRPr="002622DA">
        <w:rPr>
          <w:rStyle w:val="aa"/>
          <w:rFonts w:ascii="Times New Roman Regular" w:eastAsia="仿宋_GB2312" w:hAnsi="Times New Roman Regular" w:cs="Times New Roman Regular"/>
          <w:b w:val="0"/>
          <w:color w:val="000000"/>
          <w:spacing w:val="20"/>
          <w:sz w:val="32"/>
          <w:szCs w:val="32"/>
          <w:shd w:val="clear" w:color="auto" w:fill="FFFFFF"/>
        </w:rPr>
        <w:t>25%</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）、二等奖（</w:t>
      </w:r>
      <w:r w:rsidRPr="002622DA">
        <w:rPr>
          <w:rStyle w:val="aa"/>
          <w:rFonts w:ascii="Times New Roman Regular" w:eastAsia="仿宋_GB2312" w:hAnsi="Times New Roman Regular" w:cs="Times New Roman Regular"/>
          <w:b w:val="0"/>
          <w:color w:val="000000"/>
          <w:spacing w:val="20"/>
          <w:sz w:val="32"/>
          <w:szCs w:val="32"/>
          <w:shd w:val="clear" w:color="auto" w:fill="FFFFFF"/>
        </w:rPr>
        <w:t>40%</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）和优秀奖（</w:t>
      </w:r>
      <w:r w:rsidRPr="002622DA">
        <w:rPr>
          <w:rStyle w:val="aa"/>
          <w:rFonts w:ascii="Times New Roman Regular" w:eastAsia="仿宋_GB2312" w:hAnsi="Times New Roman Regular" w:cs="Times New Roman Regular"/>
          <w:b w:val="0"/>
          <w:color w:val="000000"/>
          <w:spacing w:val="20"/>
          <w:sz w:val="32"/>
          <w:szCs w:val="32"/>
          <w:shd w:val="clear" w:color="auto" w:fill="FFFFFF"/>
        </w:rPr>
        <w:t>35%</w:t>
      </w:r>
      <w:r w:rsidRPr="002622DA">
        <w:rPr>
          <w:rStyle w:val="aa"/>
          <w:rFonts w:ascii="Times New Roman Regular" w:eastAsia="仿宋_GB2312" w:hAnsi="Times New Roman Regular" w:cs="Times New Roman Regular" w:hint="eastAsia"/>
          <w:b w:val="0"/>
          <w:color w:val="000000"/>
          <w:spacing w:val="20"/>
          <w:sz w:val="32"/>
          <w:szCs w:val="32"/>
          <w:shd w:val="clear" w:color="auto" w:fill="FFFFFF"/>
        </w:rPr>
        <w:t>），由分会组织专家对推荐的优秀案例进行评审。一等奖获奖作品将在颁奖会上进行经验分享，并根据参会人员推荐意见，评选出若干特等奖。</w:t>
      </w:r>
    </w:p>
    <w:p w14:paraId="5D8FAEFF" w14:textId="77777777" w:rsidR="00654DD0" w:rsidRDefault="004751A2">
      <w:pPr>
        <w:pStyle w:val="a7"/>
        <w:widowControl/>
        <w:shd w:val="clear" w:color="auto" w:fill="FFFFFF"/>
        <w:spacing w:before="0" w:beforeAutospacing="0" w:after="165" w:afterAutospacing="0" w:line="26" w:lineRule="atLeast"/>
        <w:outlineLvl w:val="0"/>
        <w:rPr>
          <w:rStyle w:val="aa"/>
          <w:rFonts w:ascii="Times New Roman Regular" w:eastAsia="仿宋_GB2312" w:hAnsi="Times New Roman Regular" w:cs="Times New Roman Regular"/>
          <w:bCs/>
          <w:sz w:val="32"/>
          <w:szCs w:val="32"/>
          <w:shd w:val="clear" w:color="auto" w:fill="FFFFFF"/>
        </w:rPr>
      </w:pPr>
      <w:r>
        <w:rPr>
          <w:rStyle w:val="aa"/>
          <w:rFonts w:ascii="Times New Roman Regular" w:eastAsia="仿宋_GB2312" w:hAnsi="Times New Roman Regular" w:cs="Times New Roman Regular"/>
          <w:bCs/>
          <w:sz w:val="32"/>
          <w:szCs w:val="32"/>
          <w:shd w:val="clear" w:color="auto" w:fill="FFFFFF"/>
        </w:rPr>
        <w:t>三、报送材料</w:t>
      </w:r>
      <w:r>
        <w:rPr>
          <w:rStyle w:val="aa"/>
          <w:rFonts w:ascii="Times New Roman Regular" w:eastAsia="仿宋_GB2312" w:hAnsi="Times New Roman Regular" w:cs="Times New Roman Regular" w:hint="eastAsia"/>
          <w:bCs/>
          <w:sz w:val="32"/>
          <w:szCs w:val="32"/>
          <w:shd w:val="clear" w:color="auto" w:fill="FFFFFF"/>
        </w:rPr>
        <w:t>与时间</w:t>
      </w:r>
    </w:p>
    <w:p w14:paraId="52D5E70D" w14:textId="77777777" w:rsidR="00654DD0" w:rsidRDefault="004751A2">
      <w:pPr>
        <w:pStyle w:val="a7"/>
        <w:widowControl/>
        <w:shd w:val="clear" w:color="auto" w:fill="FFFFFF"/>
        <w:spacing w:before="0" w:beforeAutospacing="0" w:after="165" w:afterAutospacing="0" w:line="360" w:lineRule="auto"/>
        <w:ind w:firstLineChars="200" w:firstLine="640"/>
        <w:jc w:val="both"/>
        <w:outlineLvl w:val="1"/>
        <w:rPr>
          <w:rFonts w:ascii="Times New Roman Regular" w:eastAsia="仿宋_GB2312" w:hAnsi="Times New Roman Regular" w:cs="Times New Roman Regular"/>
          <w:color w:val="000000"/>
          <w:sz w:val="32"/>
          <w:szCs w:val="32"/>
        </w:rPr>
      </w:pPr>
      <w:r>
        <w:rPr>
          <w:rStyle w:val="aa"/>
          <w:rFonts w:ascii="Times New Roman Regular" w:eastAsia="仿宋_GB2312" w:hAnsi="Times New Roman Regular" w:cs="Times New Roman Regular"/>
          <w:b w:val="0"/>
          <w:color w:val="333333"/>
          <w:sz w:val="32"/>
          <w:szCs w:val="32"/>
          <w:shd w:val="clear" w:color="auto" w:fill="FFFFFF"/>
        </w:rPr>
        <w:t>1. </w:t>
      </w:r>
      <w:r>
        <w:rPr>
          <w:rStyle w:val="aa"/>
          <w:rFonts w:ascii="Times New Roman Regular" w:eastAsia="仿宋_GB2312" w:hAnsi="Times New Roman Regular" w:cs="Times New Roman Regular"/>
          <w:b w:val="0"/>
          <w:color w:val="333333"/>
          <w:sz w:val="32"/>
          <w:szCs w:val="32"/>
          <w:shd w:val="clear" w:color="auto" w:fill="FFFFFF"/>
        </w:rPr>
        <w:t>报送材料</w:t>
      </w:r>
      <w:r>
        <w:rPr>
          <w:rStyle w:val="aa"/>
          <w:rFonts w:ascii="Times New Roman Regular" w:eastAsia="仿宋_GB2312" w:hAnsi="Times New Roman Regular" w:cs="Times New Roman Regular" w:hint="eastAsia"/>
          <w:b w:val="0"/>
          <w:color w:val="333333"/>
          <w:sz w:val="32"/>
          <w:szCs w:val="32"/>
          <w:shd w:val="clear" w:color="auto" w:fill="FFFFFF"/>
        </w:rPr>
        <w:t>：</w:t>
      </w:r>
      <w:r>
        <w:rPr>
          <w:rFonts w:ascii="Times New Roman Regular" w:eastAsia="仿宋_GB2312" w:hAnsi="Times New Roman Regular" w:cs="Times New Roman Regular"/>
          <w:color w:val="333333"/>
          <w:spacing w:val="23"/>
          <w:sz w:val="32"/>
          <w:szCs w:val="32"/>
          <w:shd w:val="clear" w:color="auto" w:fill="FFFFFF"/>
        </w:rPr>
        <w:t>优秀案例报送材料主要有优秀案例推荐表（附件</w:t>
      </w:r>
      <w:r>
        <w:rPr>
          <w:rFonts w:ascii="Times New Roman Regular" w:eastAsia="仿宋_GB2312" w:hAnsi="Times New Roman Regular" w:cs="Times New Roman Regular"/>
          <w:color w:val="333333"/>
          <w:spacing w:val="23"/>
          <w:sz w:val="32"/>
          <w:szCs w:val="32"/>
          <w:shd w:val="clear" w:color="auto" w:fill="FFFFFF"/>
        </w:rPr>
        <w:t>1</w:t>
      </w:r>
      <w:r>
        <w:rPr>
          <w:rFonts w:ascii="Times New Roman Regular" w:eastAsia="仿宋_GB2312" w:hAnsi="Times New Roman Regular" w:cs="Times New Roman Regular"/>
          <w:color w:val="333333"/>
          <w:spacing w:val="23"/>
          <w:sz w:val="32"/>
          <w:szCs w:val="32"/>
          <w:shd w:val="clear" w:color="auto" w:fill="FFFFFF"/>
        </w:rPr>
        <w:t>）、优秀案例（附件</w:t>
      </w:r>
      <w:r>
        <w:rPr>
          <w:rFonts w:ascii="Times New Roman Regular" w:eastAsia="仿宋_GB2312" w:hAnsi="Times New Roman Regular" w:cs="Times New Roman Regular"/>
          <w:color w:val="333333"/>
          <w:spacing w:val="23"/>
          <w:sz w:val="32"/>
          <w:szCs w:val="32"/>
          <w:shd w:val="clear" w:color="auto" w:fill="FFFFFF"/>
        </w:rPr>
        <w:t>2</w:t>
      </w:r>
      <w:r>
        <w:rPr>
          <w:rFonts w:ascii="Times New Roman Regular" w:eastAsia="仿宋_GB2312" w:hAnsi="Times New Roman Regular" w:cs="Times New Roman Regular"/>
          <w:color w:val="333333"/>
          <w:spacing w:val="23"/>
          <w:sz w:val="32"/>
          <w:szCs w:val="32"/>
          <w:shd w:val="clear" w:color="auto" w:fill="FFFFFF"/>
        </w:rPr>
        <w:t>）和主要佐证材料及学校汇总表。主要佐证材料指相关获奖证书、期刊论文、专著或教材的封面和目录页或重要新闻报道等，每个案例的佐证材料不超过</w:t>
      </w:r>
      <w:r>
        <w:rPr>
          <w:rFonts w:ascii="Times New Roman Regular" w:eastAsia="仿宋_GB2312" w:hAnsi="Times New Roman Regular" w:cs="Times New Roman Regular"/>
          <w:color w:val="333333"/>
          <w:spacing w:val="23"/>
          <w:sz w:val="32"/>
          <w:szCs w:val="32"/>
          <w:shd w:val="clear" w:color="auto" w:fill="FFFFFF"/>
        </w:rPr>
        <w:t>5</w:t>
      </w:r>
      <w:r>
        <w:rPr>
          <w:rFonts w:ascii="Times New Roman Regular" w:eastAsia="仿宋_GB2312" w:hAnsi="Times New Roman Regular" w:cs="Times New Roman Regular"/>
          <w:color w:val="333333"/>
          <w:spacing w:val="23"/>
          <w:sz w:val="32"/>
          <w:szCs w:val="32"/>
          <w:shd w:val="clear" w:color="auto" w:fill="FFFFFF"/>
        </w:rPr>
        <w:t>项（</w:t>
      </w:r>
      <w:r>
        <w:rPr>
          <w:rFonts w:ascii="Times New Roman Regular" w:eastAsia="仿宋_GB2312" w:hAnsi="Times New Roman Regular" w:cs="Times New Roman Regular"/>
          <w:color w:val="333333"/>
          <w:spacing w:val="23"/>
          <w:sz w:val="32"/>
          <w:szCs w:val="32"/>
          <w:shd w:val="clear" w:color="auto" w:fill="FFFFFF"/>
        </w:rPr>
        <w:t>PDF</w:t>
      </w:r>
      <w:r>
        <w:rPr>
          <w:rFonts w:ascii="Times New Roman Regular" w:eastAsia="仿宋_GB2312" w:hAnsi="Times New Roman Regular" w:cs="Times New Roman Regular"/>
          <w:color w:val="333333"/>
          <w:spacing w:val="23"/>
          <w:sz w:val="32"/>
          <w:szCs w:val="32"/>
          <w:shd w:val="clear" w:color="auto" w:fill="FFFFFF"/>
        </w:rPr>
        <w:t>或扫描件）。以电子稿形式报送。</w:t>
      </w:r>
    </w:p>
    <w:p w14:paraId="6637FC96" w14:textId="412AF5E2" w:rsidR="00654DD0" w:rsidRDefault="004751A2">
      <w:pPr>
        <w:pStyle w:val="a7"/>
        <w:widowControl/>
        <w:shd w:val="clear" w:color="auto" w:fill="FFFFFF"/>
        <w:spacing w:before="0" w:beforeAutospacing="0" w:after="165" w:afterAutospacing="0" w:line="360" w:lineRule="auto"/>
        <w:ind w:firstLineChars="200" w:firstLine="640"/>
        <w:jc w:val="both"/>
        <w:outlineLvl w:val="1"/>
        <w:rPr>
          <w:rStyle w:val="aa"/>
          <w:rFonts w:ascii="Times New Roman Regular" w:eastAsia="仿宋_GB2312" w:hAnsi="Times New Roman Regular" w:cs="Times New Roman Regular"/>
          <w:b w:val="0"/>
          <w:color w:val="333333"/>
          <w:sz w:val="32"/>
          <w:szCs w:val="32"/>
          <w:shd w:val="clear" w:color="auto" w:fill="FFFFFF"/>
        </w:rPr>
      </w:pPr>
      <w:r>
        <w:rPr>
          <w:rStyle w:val="aa"/>
          <w:rFonts w:ascii="Times New Roman Regular" w:eastAsia="仿宋_GB2312" w:hAnsi="Times New Roman Regular" w:cs="Times New Roman Regular"/>
          <w:b w:val="0"/>
          <w:color w:val="333333"/>
          <w:sz w:val="32"/>
          <w:szCs w:val="32"/>
          <w:shd w:val="clear" w:color="auto" w:fill="FFFFFF"/>
        </w:rPr>
        <w:t xml:space="preserve">2. </w:t>
      </w:r>
      <w:r>
        <w:rPr>
          <w:rStyle w:val="aa"/>
          <w:rFonts w:ascii="Times New Roman Regular" w:eastAsia="仿宋_GB2312" w:hAnsi="Times New Roman Regular" w:cs="Times New Roman Regular"/>
          <w:b w:val="0"/>
          <w:color w:val="333333"/>
          <w:sz w:val="32"/>
          <w:szCs w:val="32"/>
          <w:shd w:val="clear" w:color="auto" w:fill="FFFFFF"/>
        </w:rPr>
        <w:t>报送时间</w:t>
      </w:r>
      <w:r>
        <w:rPr>
          <w:rStyle w:val="aa"/>
          <w:rFonts w:ascii="Times New Roman Regular" w:eastAsia="仿宋_GB2312" w:hAnsi="Times New Roman Regular" w:cs="Times New Roman Regular" w:hint="eastAsia"/>
          <w:b w:val="0"/>
          <w:color w:val="333333"/>
          <w:sz w:val="32"/>
          <w:szCs w:val="32"/>
          <w:shd w:val="clear" w:color="auto" w:fill="FFFFFF"/>
        </w:rPr>
        <w:t>：</w:t>
      </w:r>
      <w:r>
        <w:rPr>
          <w:rFonts w:ascii="Times New Roman Regular" w:eastAsia="仿宋_GB2312" w:hAnsi="Times New Roman Regular" w:cs="Times New Roman Regular"/>
          <w:color w:val="333333"/>
          <w:spacing w:val="23"/>
          <w:sz w:val="32"/>
          <w:szCs w:val="32"/>
          <w:shd w:val="clear" w:color="auto" w:fill="FFFFFF"/>
        </w:rPr>
        <w:t>请各理事单位认真做好优秀案例选报工作，并在</w:t>
      </w:r>
      <w:r>
        <w:rPr>
          <w:rStyle w:val="aa"/>
          <w:rFonts w:ascii="Times New Roman Regular" w:eastAsia="仿宋_GB2312" w:hAnsi="Times New Roman Regular" w:cs="Times New Roman Regular"/>
          <w:b w:val="0"/>
          <w:color w:val="333333"/>
          <w:sz w:val="32"/>
          <w:szCs w:val="32"/>
          <w:shd w:val="clear" w:color="auto" w:fill="FFFFFF"/>
        </w:rPr>
        <w:t>202</w:t>
      </w:r>
      <w:r>
        <w:rPr>
          <w:rStyle w:val="aa"/>
          <w:rFonts w:ascii="Times New Roman Regular" w:eastAsia="仿宋_GB2312" w:hAnsi="Times New Roman Regular" w:cs="Times New Roman Regular" w:hint="eastAsia"/>
          <w:b w:val="0"/>
          <w:color w:val="333333"/>
          <w:sz w:val="32"/>
          <w:szCs w:val="32"/>
          <w:shd w:val="clear" w:color="auto" w:fill="FFFFFF"/>
        </w:rPr>
        <w:t>4</w:t>
      </w:r>
      <w:r>
        <w:rPr>
          <w:rStyle w:val="aa"/>
          <w:rFonts w:ascii="Times New Roman Regular" w:eastAsia="仿宋_GB2312" w:hAnsi="Times New Roman Regular" w:cs="Times New Roman Regular"/>
          <w:b w:val="0"/>
          <w:color w:val="333333"/>
          <w:sz w:val="32"/>
          <w:szCs w:val="32"/>
          <w:shd w:val="clear" w:color="auto" w:fill="FFFFFF"/>
        </w:rPr>
        <w:t>年</w:t>
      </w:r>
      <w:r>
        <w:rPr>
          <w:rStyle w:val="aa"/>
          <w:rFonts w:ascii="Times New Roman Regular" w:eastAsia="仿宋_GB2312" w:hAnsi="Times New Roman Regular" w:cs="Times New Roman Regular"/>
          <w:b w:val="0"/>
          <w:color w:val="333333"/>
          <w:sz w:val="32"/>
          <w:szCs w:val="32"/>
          <w:shd w:val="clear" w:color="auto" w:fill="FFFFFF"/>
        </w:rPr>
        <w:t>11</w:t>
      </w:r>
      <w:r>
        <w:rPr>
          <w:rStyle w:val="aa"/>
          <w:rFonts w:ascii="Times New Roman Regular" w:eastAsia="仿宋_GB2312" w:hAnsi="Times New Roman Regular" w:cs="Times New Roman Regular"/>
          <w:b w:val="0"/>
          <w:color w:val="333333"/>
          <w:sz w:val="32"/>
          <w:szCs w:val="32"/>
          <w:shd w:val="clear" w:color="auto" w:fill="FFFFFF"/>
        </w:rPr>
        <w:t>月</w:t>
      </w:r>
      <w:r>
        <w:rPr>
          <w:rStyle w:val="aa"/>
          <w:rFonts w:ascii="Times New Roman Regular" w:eastAsia="仿宋_GB2312" w:hAnsi="Times New Roman Regular" w:cs="Times New Roman Regular" w:hint="eastAsia"/>
          <w:b w:val="0"/>
          <w:color w:val="333333"/>
          <w:sz w:val="32"/>
          <w:szCs w:val="32"/>
          <w:shd w:val="clear" w:color="auto" w:fill="FFFFFF"/>
        </w:rPr>
        <w:t>22</w:t>
      </w:r>
      <w:r>
        <w:rPr>
          <w:rStyle w:val="aa"/>
          <w:rFonts w:ascii="Times New Roman Regular" w:eastAsia="仿宋_GB2312" w:hAnsi="Times New Roman Regular" w:cs="Times New Roman Regular"/>
          <w:b w:val="0"/>
          <w:color w:val="333333"/>
          <w:sz w:val="32"/>
          <w:szCs w:val="32"/>
          <w:shd w:val="clear" w:color="auto" w:fill="FFFFFF"/>
        </w:rPr>
        <w:t>日前</w:t>
      </w:r>
      <w:r>
        <w:rPr>
          <w:rFonts w:ascii="Times New Roman Regular" w:eastAsia="仿宋_GB2312" w:hAnsi="Times New Roman Regular" w:cs="Times New Roman Regular"/>
          <w:color w:val="333333"/>
          <w:spacing w:val="23"/>
          <w:sz w:val="32"/>
          <w:szCs w:val="32"/>
          <w:shd w:val="clear" w:color="auto" w:fill="FFFFFF"/>
        </w:rPr>
        <w:t>将案例打包发送至分会秘书处邮箱（</w:t>
      </w:r>
      <w:r w:rsidR="00531154">
        <w:rPr>
          <w:rStyle w:val="ab"/>
          <w:rFonts w:ascii="Times New Roman Regular" w:eastAsia="仿宋_GB2312" w:hAnsi="Times New Roman Regular" w:cs="Times New Roman Regular" w:hint="eastAsia"/>
          <w:color w:val="333333"/>
          <w:spacing w:val="23"/>
          <w:sz w:val="32"/>
          <w:szCs w:val="32"/>
          <w:u w:val="none"/>
          <w:shd w:val="clear" w:color="auto" w:fill="FFFFFF"/>
        </w:rPr>
        <w:t>sunxiang</w:t>
      </w:r>
      <w:r>
        <w:rPr>
          <w:rStyle w:val="ab"/>
          <w:rFonts w:ascii="Times New Roman Regular" w:eastAsia="仿宋_GB2312" w:hAnsi="Times New Roman Regular" w:cs="Times New Roman Regular"/>
          <w:color w:val="333333"/>
          <w:spacing w:val="23"/>
          <w:sz w:val="32"/>
          <w:szCs w:val="32"/>
          <w:u w:val="none"/>
          <w:shd w:val="clear" w:color="auto" w:fill="FFFFFF"/>
        </w:rPr>
        <w:t>@zjnu.edu.cn</w:t>
      </w:r>
      <w:r>
        <w:rPr>
          <w:rFonts w:ascii="Times New Roman Regular" w:eastAsia="仿宋_GB2312" w:hAnsi="Times New Roman Regular" w:cs="Times New Roman Regular"/>
          <w:color w:val="333333"/>
          <w:spacing w:val="23"/>
          <w:sz w:val="32"/>
          <w:szCs w:val="32"/>
          <w:shd w:val="clear" w:color="auto" w:fill="FFFFFF"/>
        </w:rPr>
        <w:t>）。文件命名格式为</w:t>
      </w:r>
      <w:r>
        <w:rPr>
          <w:rFonts w:ascii="Times New Roman Regular" w:eastAsia="仿宋_GB2312" w:hAnsi="Times New Roman Regular" w:cs="Times New Roman Regular" w:hint="eastAsia"/>
          <w:color w:val="333333"/>
          <w:spacing w:val="23"/>
          <w:sz w:val="32"/>
          <w:szCs w:val="32"/>
          <w:shd w:val="clear" w:color="auto" w:fill="FFFFFF"/>
        </w:rPr>
        <w:t>“</w:t>
      </w:r>
      <w:r>
        <w:rPr>
          <w:rFonts w:ascii="Times New Roman Regular" w:eastAsia="仿宋_GB2312" w:hAnsi="Times New Roman Regular" w:cs="Times New Roman Regular"/>
          <w:color w:val="333333"/>
          <w:spacing w:val="23"/>
          <w:sz w:val="32"/>
          <w:szCs w:val="32"/>
          <w:shd w:val="clear" w:color="auto" w:fill="FFFFFF"/>
        </w:rPr>
        <w:t>单位名称</w:t>
      </w:r>
      <w:r>
        <w:rPr>
          <w:rFonts w:ascii="Times New Roman Regular" w:eastAsia="仿宋_GB2312" w:hAnsi="Times New Roman Regular" w:cs="Times New Roman Regular"/>
          <w:color w:val="333333"/>
          <w:spacing w:val="23"/>
          <w:sz w:val="32"/>
          <w:szCs w:val="32"/>
          <w:shd w:val="clear" w:color="auto" w:fill="FFFFFF"/>
        </w:rPr>
        <w:t>+202</w:t>
      </w:r>
      <w:r>
        <w:rPr>
          <w:rFonts w:ascii="Times New Roman Regular" w:eastAsia="仿宋_GB2312" w:hAnsi="Times New Roman Regular" w:cs="Times New Roman Regular" w:hint="eastAsia"/>
          <w:color w:val="333333"/>
          <w:spacing w:val="23"/>
          <w:sz w:val="32"/>
          <w:szCs w:val="32"/>
          <w:shd w:val="clear" w:color="auto" w:fill="FFFFFF"/>
        </w:rPr>
        <w:t>4</w:t>
      </w:r>
      <w:r>
        <w:rPr>
          <w:rFonts w:ascii="Times New Roman Regular" w:eastAsia="仿宋_GB2312" w:hAnsi="Times New Roman Regular" w:cs="Times New Roman Regular"/>
          <w:color w:val="333333"/>
          <w:spacing w:val="23"/>
          <w:sz w:val="32"/>
          <w:szCs w:val="32"/>
          <w:shd w:val="clear" w:color="auto" w:fill="FFFFFF"/>
        </w:rPr>
        <w:t>年数字化教育教学改革优秀案例</w:t>
      </w:r>
      <w:r>
        <w:rPr>
          <w:rFonts w:ascii="Times New Roman Regular" w:eastAsia="仿宋_GB2312" w:hAnsi="Times New Roman Regular" w:cs="Times New Roman Regular" w:hint="eastAsia"/>
          <w:color w:val="333333"/>
          <w:spacing w:val="23"/>
          <w:sz w:val="32"/>
          <w:szCs w:val="32"/>
          <w:shd w:val="clear" w:color="auto" w:fill="FFFFFF"/>
        </w:rPr>
        <w:t>”</w:t>
      </w:r>
      <w:r>
        <w:rPr>
          <w:rFonts w:ascii="Times New Roman Regular" w:eastAsia="仿宋_GB2312" w:hAnsi="Times New Roman Regular" w:cs="Times New Roman Regular"/>
          <w:color w:val="333333"/>
          <w:spacing w:val="23"/>
          <w:sz w:val="32"/>
          <w:szCs w:val="32"/>
          <w:shd w:val="clear" w:color="auto" w:fill="FFFFFF"/>
        </w:rPr>
        <w:t>。</w:t>
      </w:r>
      <w:r>
        <w:rPr>
          <w:rStyle w:val="aa"/>
          <w:rFonts w:ascii="Times New Roman Regular" w:eastAsia="仿宋_GB2312" w:hAnsi="Times New Roman Regular" w:cs="Times New Roman Regular"/>
          <w:b w:val="0"/>
          <w:color w:val="333333"/>
          <w:sz w:val="32"/>
          <w:szCs w:val="32"/>
          <w:shd w:val="clear" w:color="auto" w:fill="FFFFFF"/>
        </w:rPr>
        <w:t>  </w:t>
      </w:r>
    </w:p>
    <w:p w14:paraId="5ACF5740" w14:textId="77777777" w:rsidR="00531154" w:rsidRDefault="00531154">
      <w:pPr>
        <w:pStyle w:val="a7"/>
        <w:widowControl/>
        <w:shd w:val="clear" w:color="auto" w:fill="FFFFFF"/>
        <w:spacing w:before="0" w:beforeAutospacing="0" w:after="165" w:afterAutospacing="0" w:line="360" w:lineRule="auto"/>
        <w:ind w:firstLineChars="200" w:firstLine="640"/>
        <w:jc w:val="both"/>
        <w:outlineLvl w:val="1"/>
        <w:rPr>
          <w:rStyle w:val="aa"/>
          <w:rFonts w:ascii="Times New Roman Regular" w:eastAsia="仿宋_GB2312" w:hAnsi="Times New Roman Regular" w:cs="Times New Roman Regular"/>
          <w:b w:val="0"/>
          <w:color w:val="333333"/>
          <w:sz w:val="32"/>
          <w:szCs w:val="32"/>
          <w:shd w:val="clear" w:color="auto" w:fill="FFFFFF"/>
        </w:rPr>
      </w:pPr>
    </w:p>
    <w:p w14:paraId="77BD9BA5" w14:textId="77777777" w:rsidR="00654DD0" w:rsidRDefault="004751A2">
      <w:pPr>
        <w:pStyle w:val="a7"/>
        <w:widowControl/>
        <w:shd w:val="clear" w:color="auto" w:fill="FFFFFF"/>
        <w:spacing w:before="0" w:beforeAutospacing="0" w:after="165" w:afterAutospacing="0" w:line="360" w:lineRule="auto"/>
        <w:outlineLvl w:val="0"/>
        <w:rPr>
          <w:rFonts w:ascii="Times New Roman Regular" w:eastAsia="仿宋_GB2312" w:hAnsi="Times New Roman Regular" w:cs="Times New Roman Regular"/>
          <w:color w:val="333333"/>
          <w:spacing w:val="23"/>
          <w:sz w:val="32"/>
          <w:szCs w:val="32"/>
          <w:shd w:val="clear" w:color="auto" w:fill="FFFFFF"/>
        </w:rPr>
      </w:pPr>
      <w:r>
        <w:rPr>
          <w:rStyle w:val="aa"/>
          <w:rFonts w:ascii="Times New Roman Regular" w:eastAsia="仿宋_GB2312" w:hAnsi="Times New Roman Regular" w:cs="Times New Roman Regular"/>
          <w:bCs/>
          <w:sz w:val="32"/>
          <w:szCs w:val="32"/>
          <w:shd w:val="clear" w:color="auto" w:fill="FFFFFF"/>
        </w:rPr>
        <w:lastRenderedPageBreak/>
        <w:t>四、</w:t>
      </w:r>
      <w:r>
        <w:rPr>
          <w:rStyle w:val="aa"/>
          <w:rFonts w:ascii="Times New Roman Regular" w:eastAsia="仿宋_GB2312" w:hAnsi="Times New Roman Regular" w:cs="Times New Roman Regular"/>
          <w:bCs/>
          <w:sz w:val="32"/>
          <w:szCs w:val="32"/>
          <w:shd w:val="clear" w:color="auto" w:fill="FFFFFF"/>
        </w:rPr>
        <w:t> </w:t>
      </w:r>
      <w:r>
        <w:rPr>
          <w:rStyle w:val="aa"/>
          <w:rFonts w:ascii="Times New Roman Regular" w:eastAsia="仿宋_GB2312" w:hAnsi="Times New Roman Regular" w:cs="Times New Roman Regular"/>
          <w:bCs/>
          <w:sz w:val="32"/>
          <w:szCs w:val="32"/>
          <w:shd w:val="clear" w:color="auto" w:fill="FFFFFF"/>
        </w:rPr>
        <w:t>其他事项</w:t>
      </w:r>
    </w:p>
    <w:p w14:paraId="7DCF2736" w14:textId="77777777" w:rsidR="00654DD0" w:rsidRDefault="004751A2">
      <w:pPr>
        <w:pStyle w:val="a7"/>
        <w:widowControl/>
        <w:shd w:val="clear" w:color="auto" w:fill="FFFFFF"/>
        <w:spacing w:before="0" w:beforeAutospacing="0" w:after="165" w:afterAutospacing="0" w:line="360" w:lineRule="auto"/>
        <w:ind w:firstLineChars="200" w:firstLine="732"/>
        <w:outlineLvl w:val="0"/>
        <w:rPr>
          <w:rFonts w:ascii="Times New Roman Regular" w:eastAsia="仿宋_GB2312" w:hAnsi="Times New Roman Regular" w:cs="Times New Roman Regular"/>
          <w:spacing w:val="23"/>
          <w:sz w:val="32"/>
          <w:szCs w:val="32"/>
          <w:shd w:val="clear" w:color="auto" w:fill="FFFFFF"/>
          <w:lang w:bidi="ar"/>
        </w:rPr>
      </w:pPr>
      <w:r>
        <w:rPr>
          <w:rFonts w:ascii="Times New Roman Regular" w:eastAsia="仿宋_GB2312" w:hAnsi="Times New Roman Regular" w:cs="Times New Roman Regular"/>
          <w:spacing w:val="23"/>
          <w:sz w:val="32"/>
          <w:szCs w:val="32"/>
          <w:shd w:val="clear" w:color="auto" w:fill="FFFFFF"/>
          <w:lang w:bidi="ar"/>
        </w:rPr>
        <w:t>优秀案例是教育教学数字化改革实践的高度总结，突出创新性和实用性，要体现</w:t>
      </w:r>
      <w:r>
        <w:rPr>
          <w:rFonts w:ascii="Times New Roman Regular" w:eastAsia="仿宋_GB2312" w:hAnsi="Times New Roman Regular" w:cs="Times New Roman Regular"/>
          <w:spacing w:val="23"/>
          <w:sz w:val="32"/>
          <w:szCs w:val="32"/>
          <w:shd w:val="clear" w:color="auto" w:fill="FFFFFF"/>
          <w:lang w:bidi="ar"/>
        </w:rPr>
        <w:t>“</w:t>
      </w:r>
      <w:r>
        <w:rPr>
          <w:rFonts w:ascii="Times New Roman Regular" w:eastAsia="仿宋_GB2312" w:hAnsi="Times New Roman Regular" w:cs="Times New Roman Regular"/>
          <w:spacing w:val="23"/>
          <w:sz w:val="32"/>
          <w:szCs w:val="32"/>
          <w:shd w:val="clear" w:color="auto" w:fill="FFFFFF"/>
          <w:lang w:bidi="ar"/>
        </w:rPr>
        <w:t>一案一亮点</w:t>
      </w:r>
      <w:r>
        <w:rPr>
          <w:rFonts w:ascii="Times New Roman Regular" w:eastAsia="仿宋_GB2312" w:hAnsi="Times New Roman Regular" w:cs="Times New Roman Regular"/>
          <w:spacing w:val="23"/>
          <w:sz w:val="32"/>
          <w:szCs w:val="32"/>
          <w:shd w:val="clear" w:color="auto" w:fill="FFFFFF"/>
          <w:lang w:bidi="ar"/>
        </w:rPr>
        <w:t>”</w:t>
      </w:r>
      <w:r>
        <w:rPr>
          <w:rFonts w:ascii="Times New Roman Regular" w:eastAsia="仿宋_GB2312" w:hAnsi="Times New Roman Regular" w:cs="Times New Roman Regular"/>
          <w:spacing w:val="23"/>
          <w:sz w:val="32"/>
          <w:szCs w:val="32"/>
          <w:shd w:val="clear" w:color="auto" w:fill="FFFFFF"/>
          <w:lang w:bidi="ar"/>
        </w:rPr>
        <w:t>，以教育教学高质量发展为目标，聚焦高校教育教学改革中存在的重点问题和难点特点，充分利用大数据、人工智能等新一代信息技术，采取切实有效措施，创新实施路径，取得明显成果成效，并具有较高的推广应用价值。</w:t>
      </w:r>
    </w:p>
    <w:p w14:paraId="5B958FE7" w14:textId="77777777" w:rsidR="00654DD0" w:rsidRDefault="004751A2">
      <w:pPr>
        <w:pStyle w:val="a7"/>
        <w:widowControl/>
        <w:shd w:val="clear" w:color="auto" w:fill="FFFFFF"/>
        <w:spacing w:before="0" w:beforeAutospacing="0" w:after="165" w:afterAutospacing="0" w:line="360" w:lineRule="auto"/>
        <w:ind w:firstLineChars="200" w:firstLine="732"/>
        <w:outlineLvl w:val="0"/>
        <w:rPr>
          <w:rFonts w:ascii="Times New Roman Regular" w:eastAsia="仿宋_GB2312" w:hAnsi="Times New Roman Regular" w:cs="Times New Roman Regular"/>
          <w:spacing w:val="23"/>
          <w:sz w:val="32"/>
          <w:szCs w:val="32"/>
          <w:shd w:val="clear" w:color="auto" w:fill="FFFFFF"/>
        </w:rPr>
      </w:pPr>
      <w:r>
        <w:rPr>
          <w:rFonts w:ascii="Times New Roman Regular" w:eastAsia="仿宋_GB2312" w:hAnsi="Times New Roman Regular" w:cs="Times New Roman Regular"/>
          <w:color w:val="333333"/>
          <w:spacing w:val="23"/>
          <w:sz w:val="32"/>
          <w:szCs w:val="32"/>
          <w:shd w:val="clear" w:color="auto" w:fill="FFFFFF"/>
        </w:rPr>
        <w:t>本次优秀案例评选活动</w:t>
      </w:r>
      <w:r>
        <w:rPr>
          <w:rFonts w:ascii="Times New Roman Regular" w:eastAsia="仿宋_GB2312" w:hAnsi="Times New Roman Regular" w:cs="Times New Roman Regular"/>
          <w:spacing w:val="23"/>
          <w:sz w:val="32"/>
          <w:szCs w:val="32"/>
          <w:shd w:val="clear" w:color="auto" w:fill="FFFFFF"/>
        </w:rPr>
        <w:t>不收取任何费用。推荐的优秀案例如引起知识产权异议或纠纷的，由案例作者承担责任。</w:t>
      </w:r>
    </w:p>
    <w:p w14:paraId="5D3C5526" w14:textId="2827C2AF" w:rsidR="00654DD0" w:rsidRDefault="004751A2">
      <w:pPr>
        <w:pStyle w:val="a7"/>
        <w:widowControl/>
        <w:shd w:val="clear" w:color="auto" w:fill="FFFFFF"/>
        <w:spacing w:before="0" w:beforeAutospacing="0" w:after="165" w:afterAutospacing="0" w:line="360" w:lineRule="auto"/>
        <w:ind w:firstLineChars="200" w:firstLine="732"/>
        <w:jc w:val="both"/>
        <w:rPr>
          <w:rFonts w:ascii="Times New Roman Regular" w:eastAsia="仿宋_GB2312" w:hAnsi="Times New Roman Regular" w:cs="Times New Roman Regular"/>
          <w:color w:val="000000"/>
          <w:sz w:val="32"/>
          <w:szCs w:val="32"/>
        </w:rPr>
      </w:pPr>
      <w:r>
        <w:rPr>
          <w:rFonts w:ascii="Times New Roman Regular" w:eastAsia="仿宋_GB2312" w:hAnsi="Times New Roman Regular" w:cs="Times New Roman Regular"/>
          <w:spacing w:val="23"/>
          <w:sz w:val="32"/>
          <w:szCs w:val="32"/>
          <w:shd w:val="clear" w:color="auto" w:fill="FFFFFF"/>
        </w:rPr>
        <w:t>联系人：</w:t>
      </w:r>
      <w:r w:rsidR="00531154">
        <w:rPr>
          <w:rFonts w:ascii="Times New Roman Regular" w:eastAsia="仿宋_GB2312" w:hAnsi="Times New Roman Regular" w:cs="Times New Roman Regular" w:hint="eastAsia"/>
          <w:spacing w:val="23"/>
          <w:sz w:val="32"/>
          <w:szCs w:val="32"/>
          <w:shd w:val="clear" w:color="auto" w:fill="FFFFFF"/>
        </w:rPr>
        <w:t>孙翔</w:t>
      </w:r>
    </w:p>
    <w:p w14:paraId="45AD8074" w14:textId="77777777" w:rsidR="00654DD0" w:rsidRDefault="004751A2">
      <w:pPr>
        <w:pStyle w:val="a7"/>
        <w:widowControl/>
        <w:shd w:val="clear" w:color="auto" w:fill="FFFFFF"/>
        <w:spacing w:before="0" w:beforeAutospacing="0" w:after="165" w:afterAutospacing="0" w:line="360" w:lineRule="auto"/>
        <w:jc w:val="both"/>
        <w:rPr>
          <w:rFonts w:ascii="Times New Roman Regular" w:eastAsia="仿宋_GB2312" w:hAnsi="Times New Roman Regular" w:cs="Times New Roman Regular"/>
          <w:color w:val="333333"/>
          <w:spacing w:val="23"/>
          <w:sz w:val="32"/>
          <w:szCs w:val="32"/>
          <w:shd w:val="clear" w:color="auto" w:fill="FFFFFF"/>
        </w:rPr>
      </w:pPr>
      <w:r>
        <w:rPr>
          <w:rFonts w:ascii="Times New Roman Regular" w:eastAsia="仿宋_GB2312" w:hAnsi="Times New Roman Regular" w:cs="Times New Roman Regular"/>
          <w:color w:val="333333"/>
          <w:spacing w:val="23"/>
          <w:sz w:val="32"/>
          <w:szCs w:val="32"/>
          <w:shd w:val="clear" w:color="auto" w:fill="FFFFFF"/>
        </w:rPr>
        <w:t xml:space="preserve">      </w:t>
      </w:r>
      <w:r>
        <w:rPr>
          <w:rFonts w:ascii="Times New Roman Regular" w:eastAsia="仿宋_GB2312" w:hAnsi="Times New Roman Regular" w:cs="Times New Roman Regular"/>
          <w:color w:val="333333"/>
          <w:spacing w:val="23"/>
          <w:sz w:val="32"/>
          <w:szCs w:val="32"/>
          <w:shd w:val="clear" w:color="auto" w:fill="FFFFFF"/>
        </w:rPr>
        <w:t>办公电话：</w:t>
      </w:r>
      <w:r>
        <w:rPr>
          <w:rFonts w:ascii="Times New Roman Regular" w:eastAsia="仿宋_GB2312" w:hAnsi="Times New Roman Regular" w:cs="Times New Roman Regular"/>
          <w:color w:val="333333"/>
          <w:spacing w:val="23"/>
          <w:sz w:val="32"/>
          <w:szCs w:val="32"/>
          <w:shd w:val="clear" w:color="auto" w:fill="FFFFFF"/>
        </w:rPr>
        <w:t>0579-8228 5816</w:t>
      </w:r>
    </w:p>
    <w:p w14:paraId="4642F97E" w14:textId="1864766A" w:rsidR="00654DD0" w:rsidRDefault="004751A2">
      <w:pPr>
        <w:pStyle w:val="a7"/>
        <w:widowControl/>
        <w:shd w:val="clear" w:color="auto" w:fill="FFFFFF"/>
        <w:spacing w:before="0" w:beforeAutospacing="0" w:after="165" w:afterAutospacing="0" w:line="360" w:lineRule="auto"/>
        <w:jc w:val="both"/>
        <w:rPr>
          <w:rFonts w:ascii="Times New Roman Regular" w:eastAsia="仿宋_GB2312" w:hAnsi="Times New Roman Regular" w:cs="Times New Roman Regular"/>
          <w:color w:val="000000"/>
          <w:sz w:val="32"/>
          <w:szCs w:val="32"/>
        </w:rPr>
      </w:pPr>
      <w:r>
        <w:rPr>
          <w:rFonts w:ascii="Times New Roman Regular" w:eastAsia="仿宋_GB2312" w:hAnsi="Times New Roman Regular" w:cs="Times New Roman Regular"/>
          <w:color w:val="333333"/>
          <w:spacing w:val="23"/>
          <w:sz w:val="32"/>
          <w:szCs w:val="32"/>
          <w:shd w:val="clear" w:color="auto" w:fill="FFFFFF"/>
        </w:rPr>
        <w:t xml:space="preserve">      </w:t>
      </w:r>
      <w:r>
        <w:rPr>
          <w:rFonts w:ascii="Times New Roman Regular" w:eastAsia="仿宋_GB2312" w:hAnsi="Times New Roman Regular" w:cs="Times New Roman Regular"/>
          <w:color w:val="333333"/>
          <w:spacing w:val="23"/>
          <w:sz w:val="32"/>
          <w:szCs w:val="32"/>
          <w:shd w:val="clear" w:color="auto" w:fill="FFFFFF"/>
        </w:rPr>
        <w:t>手机：</w:t>
      </w:r>
      <w:r w:rsidR="00531154">
        <w:rPr>
          <w:rFonts w:ascii="Times New Roman Regular" w:eastAsia="仿宋_GB2312" w:hAnsi="Times New Roman Regular" w:cs="Times New Roman Regular"/>
          <w:color w:val="333333"/>
          <w:spacing w:val="23"/>
          <w:sz w:val="32"/>
          <w:szCs w:val="32"/>
          <w:shd w:val="clear" w:color="auto" w:fill="FFFFFF"/>
        </w:rPr>
        <w:t>1</w:t>
      </w:r>
      <w:r w:rsidR="00531154">
        <w:rPr>
          <w:rFonts w:ascii="Times New Roman Regular" w:eastAsia="仿宋_GB2312" w:hAnsi="Times New Roman Regular" w:cs="Times New Roman Regular" w:hint="eastAsia"/>
          <w:color w:val="333333"/>
          <w:spacing w:val="23"/>
          <w:sz w:val="32"/>
          <w:szCs w:val="32"/>
          <w:shd w:val="clear" w:color="auto" w:fill="FFFFFF"/>
        </w:rPr>
        <w:t>5268213123</w:t>
      </w:r>
    </w:p>
    <w:p w14:paraId="089E926C" w14:textId="611F74E2" w:rsidR="00654DD0" w:rsidRDefault="004751A2">
      <w:pPr>
        <w:pStyle w:val="a7"/>
        <w:widowControl/>
        <w:shd w:val="clear" w:color="auto" w:fill="FFFFFF"/>
        <w:spacing w:before="0" w:beforeAutospacing="0" w:after="165" w:afterAutospacing="0" w:line="360" w:lineRule="auto"/>
        <w:jc w:val="both"/>
        <w:rPr>
          <w:rFonts w:ascii="微软雅黑" w:eastAsia="微软雅黑" w:hAnsi="微软雅黑" w:cs="微软雅黑" w:hint="eastAsia"/>
          <w:color w:val="000000"/>
          <w:sz w:val="18"/>
          <w:szCs w:val="18"/>
        </w:rPr>
      </w:pPr>
      <w:r>
        <w:rPr>
          <w:rFonts w:ascii="Times New Roman Regular" w:eastAsia="仿宋_GB2312" w:hAnsi="Times New Roman Regular" w:cs="Times New Roman Regular"/>
          <w:color w:val="333333"/>
          <w:spacing w:val="23"/>
          <w:sz w:val="32"/>
          <w:szCs w:val="32"/>
          <w:shd w:val="clear" w:color="auto" w:fill="FFFFFF"/>
        </w:rPr>
        <w:t xml:space="preserve">      </w:t>
      </w:r>
      <w:r>
        <w:rPr>
          <w:rFonts w:ascii="Times New Roman Regular" w:eastAsia="仿宋_GB2312" w:hAnsi="Times New Roman Regular" w:cs="Times New Roman Regular"/>
          <w:color w:val="333333"/>
          <w:spacing w:val="23"/>
          <w:sz w:val="32"/>
          <w:szCs w:val="32"/>
          <w:shd w:val="clear" w:color="auto" w:fill="FFFFFF"/>
        </w:rPr>
        <w:t>邮箱：</w:t>
      </w:r>
      <w:r w:rsidR="00531154">
        <w:rPr>
          <w:rStyle w:val="ab"/>
          <w:rFonts w:ascii="Times New Roman Regular" w:eastAsia="仿宋_GB2312" w:hAnsi="Times New Roman Regular" w:cs="Times New Roman Regular" w:hint="eastAsia"/>
          <w:color w:val="333333"/>
          <w:spacing w:val="23"/>
          <w:sz w:val="32"/>
          <w:szCs w:val="32"/>
          <w:u w:val="none"/>
          <w:shd w:val="clear" w:color="auto" w:fill="FFFFFF"/>
        </w:rPr>
        <w:t>sunxiang</w:t>
      </w:r>
      <w:r>
        <w:rPr>
          <w:rStyle w:val="ab"/>
          <w:rFonts w:ascii="Times New Roman Regular" w:eastAsia="仿宋_GB2312" w:hAnsi="Times New Roman Regular" w:cs="Times New Roman Regular"/>
          <w:color w:val="333333"/>
          <w:spacing w:val="23"/>
          <w:sz w:val="32"/>
          <w:szCs w:val="32"/>
          <w:u w:val="none"/>
          <w:shd w:val="clear" w:color="auto" w:fill="FFFFFF"/>
        </w:rPr>
        <w:t>@zjnu.edu.cn</w:t>
      </w:r>
    </w:p>
    <w:p w14:paraId="44087C37" w14:textId="77777777" w:rsidR="00654DD0" w:rsidRDefault="004751A2">
      <w:pPr>
        <w:spacing w:line="560" w:lineRule="exact"/>
        <w:ind w:right="-57"/>
        <w:jc w:val="left"/>
        <w:rPr>
          <w:rFonts w:ascii="Times New Roman Regular" w:eastAsia="仿宋_GB2312" w:hAnsi="Times New Roman Regular" w:cs="Times New Roman Regular"/>
          <w:sz w:val="28"/>
          <w:szCs w:val="28"/>
        </w:rPr>
      </w:pPr>
      <w:r>
        <w:rPr>
          <w:rFonts w:ascii="仿宋_GB2312" w:eastAsia="仿宋_GB2312" w:hAnsi="仿宋"/>
          <w:sz w:val="32"/>
          <w:szCs w:val="32"/>
        </w:rPr>
        <w:br w:type="page"/>
      </w:r>
      <w:bookmarkStart w:id="1" w:name="_Hlk180498194"/>
      <w:r>
        <w:rPr>
          <w:rFonts w:ascii="Times New Roman Regular" w:eastAsia="仿宋_GB2312" w:hAnsi="Times New Roman Regular" w:cs="Times New Roman Regular"/>
          <w:sz w:val="28"/>
          <w:szCs w:val="28"/>
        </w:rPr>
        <w:lastRenderedPageBreak/>
        <w:t>附件</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w:t>
      </w:r>
    </w:p>
    <w:p w14:paraId="4AC8AF31" w14:textId="0ED3DAAC" w:rsidR="00654DD0" w:rsidRDefault="004751A2">
      <w:pPr>
        <w:pStyle w:val="a7"/>
        <w:widowControl/>
        <w:shd w:val="clear" w:color="auto" w:fill="FFFFFF"/>
        <w:spacing w:before="0" w:beforeAutospacing="0" w:after="0" w:afterAutospacing="0" w:line="555" w:lineRule="atLeast"/>
        <w:ind w:firstLine="660"/>
        <w:jc w:val="center"/>
        <w:rPr>
          <w:rFonts w:ascii="仿宋_GB2312" w:eastAsia="仿宋_GB2312" w:hAnsi="黑体" w:cs="黑体" w:hint="eastAsia"/>
          <w:b/>
          <w:sz w:val="32"/>
          <w:szCs w:val="32"/>
        </w:rPr>
      </w:pPr>
      <w:r>
        <w:rPr>
          <w:rFonts w:ascii="仿宋_GB2312" w:eastAsia="仿宋_GB2312" w:hAnsi="黑体" w:cs="黑体"/>
          <w:b/>
          <w:sz w:val="32"/>
          <w:szCs w:val="32"/>
        </w:rPr>
        <w:t>2</w:t>
      </w:r>
      <w:r>
        <w:rPr>
          <w:rFonts w:ascii="仿宋_GB2312" w:eastAsia="仿宋_GB2312" w:hAnsi="黑体" w:cs="黑体" w:hint="eastAsia"/>
          <w:b/>
          <w:sz w:val="32"/>
          <w:szCs w:val="32"/>
        </w:rPr>
        <w:t>024年度智能</w:t>
      </w:r>
      <w:r>
        <w:rPr>
          <w:rFonts w:ascii="仿宋_GB2312" w:eastAsia="仿宋_GB2312" w:hAnsi="黑体" w:cs="黑体"/>
          <w:b/>
          <w:sz w:val="32"/>
          <w:szCs w:val="32"/>
        </w:rPr>
        <w:t>教育分会</w:t>
      </w:r>
    </w:p>
    <w:p w14:paraId="1658CDB9" w14:textId="77777777" w:rsidR="00654DD0" w:rsidRDefault="004751A2">
      <w:pPr>
        <w:pStyle w:val="a7"/>
        <w:widowControl/>
        <w:shd w:val="clear" w:color="auto" w:fill="FFFFFF"/>
        <w:spacing w:before="0" w:beforeAutospacing="0" w:after="0" w:afterAutospacing="0" w:line="555" w:lineRule="atLeast"/>
        <w:ind w:firstLine="660"/>
        <w:jc w:val="center"/>
        <w:outlineLvl w:val="1"/>
        <w:rPr>
          <w:rFonts w:ascii="仿宋_GB2312" w:eastAsia="仿宋_GB2312" w:hAnsi="黑体" w:hint="eastAsia"/>
          <w:b/>
          <w:sz w:val="32"/>
          <w:szCs w:val="32"/>
          <w:lang w:val="en-GB"/>
        </w:rPr>
      </w:pPr>
      <w:r>
        <w:rPr>
          <w:rFonts w:ascii="仿宋_GB2312" w:eastAsia="仿宋_GB2312" w:hAnsi="黑体" w:cs="黑体" w:hint="eastAsia"/>
          <w:b/>
          <w:sz w:val="32"/>
          <w:szCs w:val="32"/>
        </w:rPr>
        <w:t>数字化教育教学改革优秀案例推荐表</w:t>
      </w:r>
    </w:p>
    <w:tbl>
      <w:tblPr>
        <w:tblW w:w="852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3596"/>
        <w:gridCol w:w="853"/>
        <w:gridCol w:w="1955"/>
      </w:tblGrid>
      <w:tr w:rsidR="00654DD0" w14:paraId="4C83D8D6" w14:textId="77777777">
        <w:trPr>
          <w:cantSplit/>
          <w:trHeight w:val="699"/>
        </w:trPr>
        <w:tc>
          <w:tcPr>
            <w:tcW w:w="8522" w:type="dxa"/>
            <w:gridSpan w:val="4"/>
            <w:vAlign w:val="center"/>
          </w:tcPr>
          <w:p w14:paraId="272D94E1" w14:textId="77777777" w:rsidR="00654DD0" w:rsidRDefault="004751A2">
            <w:pPr>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高校名称：              所在院系：</w:t>
            </w:r>
          </w:p>
        </w:tc>
      </w:tr>
      <w:tr w:rsidR="00654DD0" w14:paraId="15DB6222" w14:textId="77777777">
        <w:trPr>
          <w:cantSplit/>
          <w:trHeight w:val="567"/>
        </w:trPr>
        <w:tc>
          <w:tcPr>
            <w:tcW w:w="6567" w:type="dxa"/>
            <w:gridSpan w:val="3"/>
            <w:vAlign w:val="center"/>
          </w:tcPr>
          <w:p w14:paraId="0F6644C2" w14:textId="77777777" w:rsidR="00654DD0" w:rsidRDefault="004751A2">
            <w:pPr>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案例名称：</w:t>
            </w:r>
          </w:p>
        </w:tc>
        <w:tc>
          <w:tcPr>
            <w:tcW w:w="1955" w:type="dxa"/>
            <w:vAlign w:val="center"/>
          </w:tcPr>
          <w:p w14:paraId="2CD4E56D" w14:textId="77777777" w:rsidR="00654DD0" w:rsidRDefault="00654DD0">
            <w:pPr>
              <w:snapToGrid w:val="0"/>
              <w:spacing w:line="560" w:lineRule="exact"/>
              <w:rPr>
                <w:rFonts w:ascii="仿宋_GB2312" w:eastAsia="仿宋_GB2312" w:hAnsi="仿宋" w:hint="eastAsia"/>
                <w:sz w:val="30"/>
                <w:szCs w:val="30"/>
              </w:rPr>
            </w:pPr>
          </w:p>
        </w:tc>
      </w:tr>
      <w:tr w:rsidR="00654DD0" w14:paraId="3977D420" w14:textId="77777777">
        <w:trPr>
          <w:cantSplit/>
          <w:trHeight w:val="567"/>
        </w:trPr>
        <w:tc>
          <w:tcPr>
            <w:tcW w:w="2118" w:type="dxa"/>
            <w:vAlign w:val="center"/>
          </w:tcPr>
          <w:p w14:paraId="00D59F76" w14:textId="77777777" w:rsidR="00654DD0" w:rsidRDefault="004751A2">
            <w:pPr>
              <w:widowControl/>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主要完成人：</w:t>
            </w:r>
          </w:p>
        </w:tc>
        <w:tc>
          <w:tcPr>
            <w:tcW w:w="3596" w:type="dxa"/>
            <w:vAlign w:val="center"/>
          </w:tcPr>
          <w:p w14:paraId="473C25BE" w14:textId="77777777" w:rsidR="00654DD0" w:rsidRDefault="004751A2">
            <w:pPr>
              <w:widowControl/>
              <w:snapToGrid w:val="0"/>
              <w:spacing w:line="560" w:lineRule="exact"/>
              <w:ind w:firstLineChars="500" w:firstLine="1500"/>
              <w:rPr>
                <w:rFonts w:ascii="仿宋_GB2312" w:eastAsia="仿宋_GB2312" w:hAnsi="仿宋" w:hint="eastAsia"/>
                <w:sz w:val="30"/>
                <w:szCs w:val="30"/>
              </w:rPr>
            </w:pPr>
            <w:r>
              <w:rPr>
                <w:rFonts w:ascii="仿宋_GB2312" w:eastAsia="仿宋_GB2312" w:hAnsi="仿宋" w:cs="仿宋" w:hint="eastAsia"/>
                <w:sz w:val="30"/>
                <w:szCs w:val="30"/>
              </w:rPr>
              <w:t>职称：</w:t>
            </w:r>
          </w:p>
        </w:tc>
        <w:tc>
          <w:tcPr>
            <w:tcW w:w="2808" w:type="dxa"/>
            <w:gridSpan w:val="2"/>
            <w:vAlign w:val="center"/>
          </w:tcPr>
          <w:p w14:paraId="5EBEBC56" w14:textId="77777777" w:rsidR="00654DD0" w:rsidRDefault="004751A2">
            <w:pPr>
              <w:widowControl/>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联系电话：</w:t>
            </w:r>
          </w:p>
        </w:tc>
      </w:tr>
      <w:tr w:rsidR="00654DD0" w14:paraId="26FDF8B7" w14:textId="77777777">
        <w:trPr>
          <w:cantSplit/>
          <w:trHeight w:val="567"/>
        </w:trPr>
        <w:tc>
          <w:tcPr>
            <w:tcW w:w="2118" w:type="dxa"/>
            <w:vAlign w:val="center"/>
          </w:tcPr>
          <w:p w14:paraId="27943D29" w14:textId="77777777" w:rsidR="00654DD0" w:rsidRDefault="004751A2">
            <w:pPr>
              <w:widowControl/>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团队其他成员</w:t>
            </w:r>
          </w:p>
        </w:tc>
        <w:tc>
          <w:tcPr>
            <w:tcW w:w="3596" w:type="dxa"/>
            <w:vAlign w:val="center"/>
          </w:tcPr>
          <w:p w14:paraId="5E2DC377" w14:textId="77777777" w:rsidR="00654DD0" w:rsidRDefault="004751A2">
            <w:pPr>
              <w:widowControl/>
              <w:snapToGrid w:val="0"/>
              <w:spacing w:line="560" w:lineRule="exact"/>
              <w:ind w:firstLineChars="500" w:firstLine="1500"/>
              <w:rPr>
                <w:rFonts w:ascii="仿宋_GB2312" w:eastAsia="仿宋_GB2312" w:hAnsi="仿宋" w:hint="eastAsia"/>
                <w:sz w:val="30"/>
                <w:szCs w:val="30"/>
              </w:rPr>
            </w:pPr>
            <w:r>
              <w:rPr>
                <w:rFonts w:ascii="仿宋_GB2312" w:eastAsia="仿宋_GB2312" w:hAnsi="仿宋" w:cs="仿宋" w:hint="eastAsia"/>
                <w:sz w:val="30"/>
                <w:szCs w:val="30"/>
              </w:rPr>
              <w:t>职称：</w:t>
            </w:r>
          </w:p>
        </w:tc>
        <w:tc>
          <w:tcPr>
            <w:tcW w:w="2808" w:type="dxa"/>
            <w:gridSpan w:val="2"/>
            <w:vAlign w:val="center"/>
          </w:tcPr>
          <w:p w14:paraId="4AB322D2" w14:textId="77777777" w:rsidR="00654DD0" w:rsidRDefault="004751A2">
            <w:pPr>
              <w:snapToGrid w:val="0"/>
              <w:spacing w:line="560" w:lineRule="exact"/>
              <w:rPr>
                <w:rFonts w:ascii="仿宋_GB2312" w:eastAsia="仿宋_GB2312" w:hAnsi="仿宋" w:hint="eastAsia"/>
                <w:sz w:val="30"/>
                <w:szCs w:val="30"/>
              </w:rPr>
            </w:pPr>
            <w:r>
              <w:rPr>
                <w:rFonts w:ascii="仿宋_GB2312" w:eastAsia="仿宋_GB2312" w:hAnsi="仿宋" w:cs="仿宋" w:hint="eastAsia"/>
                <w:sz w:val="30"/>
                <w:szCs w:val="30"/>
              </w:rPr>
              <w:t>联系电话：</w:t>
            </w:r>
          </w:p>
        </w:tc>
      </w:tr>
      <w:tr w:rsidR="00654DD0" w14:paraId="230A38CB" w14:textId="77777777">
        <w:trPr>
          <w:cantSplit/>
          <w:trHeight w:val="3111"/>
        </w:trPr>
        <w:tc>
          <w:tcPr>
            <w:tcW w:w="8522" w:type="dxa"/>
            <w:gridSpan w:val="4"/>
            <w:tcBorders>
              <w:left w:val="single" w:sz="2" w:space="0" w:color="auto"/>
              <w:right w:val="single" w:sz="2" w:space="0" w:color="auto"/>
            </w:tcBorders>
          </w:tcPr>
          <w:p w14:paraId="5624485D" w14:textId="77777777" w:rsidR="00654DD0" w:rsidRDefault="004751A2">
            <w:pPr>
              <w:snapToGrid w:val="0"/>
              <w:spacing w:line="560" w:lineRule="exact"/>
              <w:ind w:firstLineChars="6" w:firstLine="18"/>
              <w:rPr>
                <w:rFonts w:ascii="仿宋_GB2312" w:eastAsia="仿宋_GB2312" w:hAnsi="黑体" w:hint="eastAsia"/>
                <w:sz w:val="30"/>
                <w:szCs w:val="30"/>
              </w:rPr>
            </w:pPr>
            <w:r>
              <w:rPr>
                <w:rFonts w:ascii="仿宋_GB2312" w:eastAsia="仿宋_GB2312" w:hAnsi="黑体" w:cs="黑体" w:hint="eastAsia"/>
                <w:sz w:val="30"/>
                <w:szCs w:val="30"/>
              </w:rPr>
              <w:t>案例简介：（约300-400字）</w:t>
            </w:r>
          </w:p>
          <w:p w14:paraId="08D15E7E" w14:textId="77777777" w:rsidR="00654DD0" w:rsidRDefault="00654DD0">
            <w:pPr>
              <w:snapToGrid w:val="0"/>
              <w:spacing w:line="560" w:lineRule="exact"/>
              <w:jc w:val="left"/>
              <w:rPr>
                <w:rFonts w:ascii="仿宋_GB2312" w:eastAsia="仿宋_GB2312" w:hAnsi="宋体" w:hint="eastAsia"/>
                <w:sz w:val="30"/>
                <w:szCs w:val="30"/>
              </w:rPr>
            </w:pPr>
          </w:p>
          <w:p w14:paraId="3DFD1432" w14:textId="77777777" w:rsidR="00654DD0" w:rsidRDefault="00654DD0">
            <w:pPr>
              <w:snapToGrid w:val="0"/>
              <w:spacing w:line="560" w:lineRule="exact"/>
              <w:jc w:val="left"/>
              <w:rPr>
                <w:rFonts w:ascii="仿宋_GB2312" w:eastAsia="仿宋_GB2312" w:hAnsi="宋体" w:hint="eastAsia"/>
                <w:sz w:val="30"/>
                <w:szCs w:val="30"/>
              </w:rPr>
            </w:pPr>
          </w:p>
          <w:p w14:paraId="2FA8EC2B" w14:textId="77777777" w:rsidR="00654DD0" w:rsidRDefault="00654DD0">
            <w:pPr>
              <w:snapToGrid w:val="0"/>
              <w:spacing w:line="560" w:lineRule="exact"/>
              <w:jc w:val="left"/>
              <w:rPr>
                <w:rFonts w:ascii="仿宋_GB2312" w:eastAsia="仿宋_GB2312" w:hAnsi="宋体" w:hint="eastAsia"/>
                <w:sz w:val="30"/>
                <w:szCs w:val="30"/>
              </w:rPr>
            </w:pPr>
          </w:p>
          <w:p w14:paraId="4E1366E9" w14:textId="77777777" w:rsidR="00654DD0" w:rsidRDefault="00654DD0">
            <w:pPr>
              <w:snapToGrid w:val="0"/>
              <w:spacing w:line="560" w:lineRule="exact"/>
              <w:jc w:val="left"/>
              <w:rPr>
                <w:rFonts w:ascii="仿宋_GB2312" w:eastAsia="仿宋_GB2312" w:hAnsi="宋体" w:hint="eastAsia"/>
                <w:sz w:val="30"/>
                <w:szCs w:val="30"/>
              </w:rPr>
            </w:pPr>
          </w:p>
          <w:p w14:paraId="5F1C8F61" w14:textId="77777777" w:rsidR="00654DD0" w:rsidRDefault="00654DD0">
            <w:pPr>
              <w:snapToGrid w:val="0"/>
              <w:spacing w:line="560" w:lineRule="exact"/>
              <w:jc w:val="left"/>
              <w:rPr>
                <w:rFonts w:ascii="仿宋_GB2312" w:eastAsia="仿宋_GB2312" w:hAnsi="宋体" w:hint="eastAsia"/>
                <w:sz w:val="30"/>
                <w:szCs w:val="30"/>
              </w:rPr>
            </w:pPr>
          </w:p>
          <w:p w14:paraId="56C50D78" w14:textId="77777777" w:rsidR="00654DD0" w:rsidRDefault="00654DD0">
            <w:pPr>
              <w:snapToGrid w:val="0"/>
              <w:spacing w:line="560" w:lineRule="exact"/>
              <w:jc w:val="left"/>
              <w:rPr>
                <w:rFonts w:ascii="仿宋_GB2312" w:eastAsia="仿宋_GB2312" w:hAnsi="宋体" w:hint="eastAsia"/>
                <w:sz w:val="30"/>
                <w:szCs w:val="30"/>
              </w:rPr>
            </w:pPr>
          </w:p>
        </w:tc>
      </w:tr>
      <w:tr w:rsidR="00654DD0" w14:paraId="27C0D94F" w14:textId="77777777">
        <w:trPr>
          <w:cantSplit/>
          <w:trHeight w:val="2830"/>
        </w:trPr>
        <w:tc>
          <w:tcPr>
            <w:tcW w:w="8522" w:type="dxa"/>
            <w:gridSpan w:val="4"/>
            <w:tcBorders>
              <w:left w:val="single" w:sz="2" w:space="0" w:color="auto"/>
              <w:right w:val="single" w:sz="2" w:space="0" w:color="auto"/>
            </w:tcBorders>
          </w:tcPr>
          <w:p w14:paraId="35E19CCF" w14:textId="77777777" w:rsidR="00654DD0" w:rsidRDefault="004751A2">
            <w:pPr>
              <w:snapToGrid w:val="0"/>
              <w:spacing w:line="560" w:lineRule="exact"/>
              <w:rPr>
                <w:rFonts w:ascii="仿宋_GB2312" w:eastAsia="仿宋_GB2312" w:hAnsi="黑体" w:hint="eastAsia"/>
                <w:sz w:val="30"/>
                <w:szCs w:val="30"/>
              </w:rPr>
            </w:pPr>
            <w:r>
              <w:rPr>
                <w:rFonts w:ascii="仿宋_GB2312" w:eastAsia="仿宋_GB2312" w:hAnsi="黑体" w:cs="黑体" w:hint="eastAsia"/>
                <w:sz w:val="30"/>
                <w:szCs w:val="30"/>
              </w:rPr>
              <w:t>学校教务部门推荐意见：</w:t>
            </w:r>
          </w:p>
          <w:p w14:paraId="365BA9AF" w14:textId="77777777" w:rsidR="00654DD0" w:rsidRDefault="00654DD0">
            <w:pPr>
              <w:snapToGrid w:val="0"/>
              <w:spacing w:line="560" w:lineRule="exact"/>
              <w:rPr>
                <w:rFonts w:ascii="仿宋_GB2312" w:eastAsia="仿宋_GB2312" w:hAnsi="黑体" w:hint="eastAsia"/>
                <w:sz w:val="30"/>
                <w:szCs w:val="30"/>
              </w:rPr>
            </w:pPr>
          </w:p>
          <w:p w14:paraId="0B4DCA9C" w14:textId="77777777" w:rsidR="00654DD0" w:rsidRDefault="00654DD0">
            <w:pPr>
              <w:snapToGrid w:val="0"/>
              <w:spacing w:line="560" w:lineRule="exact"/>
              <w:ind w:firstLineChars="6" w:firstLine="18"/>
              <w:jc w:val="right"/>
              <w:rPr>
                <w:rFonts w:ascii="仿宋_GB2312" w:eastAsia="仿宋_GB2312" w:hAnsi="黑体" w:hint="eastAsia"/>
                <w:sz w:val="30"/>
                <w:szCs w:val="30"/>
              </w:rPr>
            </w:pPr>
          </w:p>
          <w:p w14:paraId="6B011903" w14:textId="77777777" w:rsidR="00654DD0" w:rsidRDefault="004751A2">
            <w:pPr>
              <w:snapToGrid w:val="0"/>
              <w:spacing w:line="560" w:lineRule="exact"/>
              <w:ind w:firstLineChars="6" w:firstLine="18"/>
              <w:jc w:val="right"/>
              <w:rPr>
                <w:rFonts w:ascii="仿宋_GB2312" w:eastAsia="仿宋_GB2312" w:hAnsi="黑体" w:hint="eastAsia"/>
                <w:sz w:val="30"/>
                <w:szCs w:val="30"/>
              </w:rPr>
            </w:pPr>
            <w:r>
              <w:rPr>
                <w:rFonts w:ascii="仿宋_GB2312" w:eastAsia="仿宋_GB2312" w:hAnsi="黑体" w:cs="黑体" w:hint="eastAsia"/>
                <w:sz w:val="30"/>
                <w:szCs w:val="30"/>
              </w:rPr>
              <w:t>负责人（公章）</w:t>
            </w:r>
          </w:p>
          <w:p w14:paraId="4A52872D" w14:textId="77777777" w:rsidR="00654DD0" w:rsidRDefault="004751A2">
            <w:pPr>
              <w:wordWrap w:val="0"/>
              <w:snapToGrid w:val="0"/>
              <w:spacing w:line="560" w:lineRule="exact"/>
              <w:ind w:right="240" w:firstLineChars="6" w:firstLine="18"/>
              <w:jc w:val="right"/>
              <w:rPr>
                <w:rFonts w:ascii="仿宋_GB2312" w:eastAsia="仿宋_GB2312" w:hAnsi="宋体" w:hint="eastAsia"/>
                <w:sz w:val="30"/>
                <w:szCs w:val="30"/>
              </w:rPr>
            </w:pPr>
            <w:r>
              <w:rPr>
                <w:rFonts w:ascii="仿宋_GB2312" w:eastAsia="仿宋_GB2312" w:hAnsi="黑体" w:cs="黑体" w:hint="eastAsia"/>
                <w:sz w:val="30"/>
                <w:szCs w:val="30"/>
              </w:rPr>
              <w:t>年  月  日</w:t>
            </w:r>
          </w:p>
        </w:tc>
      </w:tr>
    </w:tbl>
    <w:p w14:paraId="47A5B680" w14:textId="77777777" w:rsidR="00654DD0" w:rsidRDefault="004751A2">
      <w:pPr>
        <w:snapToGrid w:val="0"/>
        <w:spacing w:line="560" w:lineRule="exact"/>
        <w:jc w:val="left"/>
        <w:rPr>
          <w:rFonts w:ascii="仿宋_GB2312" w:eastAsia="仿宋_GB2312" w:hAnsi="黑体" w:hint="eastAsia"/>
          <w:szCs w:val="21"/>
        </w:rPr>
      </w:pPr>
      <w:r>
        <w:rPr>
          <w:rFonts w:ascii="仿宋_GB2312" w:eastAsia="仿宋_GB2312" w:hAnsi="黑体" w:cs="黑体" w:hint="eastAsia"/>
          <w:szCs w:val="21"/>
        </w:rPr>
        <w:t xml:space="preserve">   </w:t>
      </w:r>
    </w:p>
    <w:p w14:paraId="43B3C937" w14:textId="77777777" w:rsidR="00654DD0" w:rsidRDefault="004751A2">
      <w:pPr>
        <w:widowControl/>
        <w:spacing w:line="560" w:lineRule="exact"/>
        <w:ind w:right="-57"/>
        <w:jc w:val="left"/>
        <w:rPr>
          <w:rFonts w:ascii="Times New Roman Regular" w:eastAsia="仿宋_GB2312" w:hAnsi="Times New Roman Regular" w:cs="Times New Roman Regular"/>
          <w:bCs/>
          <w:sz w:val="28"/>
          <w:szCs w:val="28"/>
        </w:rPr>
      </w:pPr>
      <w:r>
        <w:rPr>
          <w:rFonts w:ascii="仿宋_GB2312" w:eastAsia="仿宋_GB2312" w:hAnsi="仿宋"/>
          <w:sz w:val="28"/>
          <w:szCs w:val="28"/>
        </w:rPr>
        <w:br w:type="page"/>
      </w:r>
      <w:bookmarkEnd w:id="1"/>
      <w:r>
        <w:rPr>
          <w:rFonts w:ascii="Times New Roman Regular" w:eastAsia="仿宋_GB2312" w:hAnsi="Times New Roman Regular" w:cs="Times New Roman Regular"/>
          <w:sz w:val="28"/>
          <w:szCs w:val="28"/>
        </w:rPr>
        <w:lastRenderedPageBreak/>
        <w:t>附件</w:t>
      </w:r>
      <w:r>
        <w:rPr>
          <w:rFonts w:ascii="Times New Roman Regular" w:eastAsia="仿宋_GB2312" w:hAnsi="Times New Roman Regular" w:cs="Times New Roman Regular"/>
          <w:sz w:val="28"/>
          <w:szCs w:val="28"/>
        </w:rPr>
        <w:t>2</w:t>
      </w:r>
      <w:r>
        <w:rPr>
          <w:rFonts w:ascii="Times New Roman Regular" w:eastAsia="仿宋_GB2312" w:hAnsi="Times New Roman Regular" w:cs="Times New Roman Regular"/>
          <w:sz w:val="28"/>
          <w:szCs w:val="28"/>
        </w:rPr>
        <w:t>：</w:t>
      </w:r>
    </w:p>
    <w:p w14:paraId="033BC290" w14:textId="16BA882F" w:rsidR="00654DD0" w:rsidRDefault="004751A2">
      <w:pPr>
        <w:widowControl/>
        <w:tabs>
          <w:tab w:val="left" w:pos="1080"/>
        </w:tabs>
        <w:snapToGrid w:val="0"/>
        <w:spacing w:line="560" w:lineRule="exact"/>
        <w:jc w:val="center"/>
        <w:rPr>
          <w:rFonts w:ascii="Times New Roman Regular" w:eastAsia="仿宋_GB2312" w:hAnsi="Times New Roman Regular" w:cs="Times New Roman Regular"/>
          <w:b/>
          <w:sz w:val="32"/>
          <w:szCs w:val="32"/>
        </w:rPr>
      </w:pPr>
      <w:r>
        <w:rPr>
          <w:rFonts w:ascii="Times New Roman Regular" w:eastAsia="仿宋_GB2312" w:hAnsi="Times New Roman Regular" w:cs="Times New Roman Regular"/>
          <w:b/>
          <w:sz w:val="32"/>
          <w:szCs w:val="32"/>
        </w:rPr>
        <w:t>202</w:t>
      </w:r>
      <w:r>
        <w:rPr>
          <w:rFonts w:ascii="Times New Roman Regular" w:eastAsia="仿宋_GB2312" w:hAnsi="Times New Roman Regular" w:cs="Times New Roman Regular" w:hint="eastAsia"/>
          <w:b/>
          <w:sz w:val="32"/>
          <w:szCs w:val="32"/>
        </w:rPr>
        <w:t>4</w:t>
      </w:r>
      <w:r>
        <w:rPr>
          <w:rFonts w:ascii="Times New Roman Regular" w:eastAsia="仿宋_GB2312" w:hAnsi="Times New Roman Regular" w:cs="Times New Roman Regular"/>
          <w:b/>
          <w:sz w:val="32"/>
          <w:szCs w:val="32"/>
        </w:rPr>
        <w:t>年度智能教育分会</w:t>
      </w:r>
    </w:p>
    <w:p w14:paraId="58A4BC01" w14:textId="77777777" w:rsidR="00654DD0" w:rsidRDefault="004751A2">
      <w:pPr>
        <w:widowControl/>
        <w:tabs>
          <w:tab w:val="left" w:pos="1080"/>
        </w:tabs>
        <w:snapToGrid w:val="0"/>
        <w:spacing w:line="560" w:lineRule="exact"/>
        <w:jc w:val="center"/>
        <w:rPr>
          <w:rFonts w:ascii="Times New Roman Regular" w:eastAsia="仿宋_GB2312" w:hAnsi="Times New Roman Regular" w:cs="Times New Roman Regular"/>
          <w:b/>
          <w:bCs/>
          <w:sz w:val="32"/>
          <w:szCs w:val="32"/>
        </w:rPr>
      </w:pPr>
      <w:r>
        <w:rPr>
          <w:rFonts w:ascii="Times New Roman Regular" w:eastAsia="仿宋_GB2312" w:hAnsi="Times New Roman Regular" w:cs="Times New Roman Regular"/>
          <w:b/>
          <w:sz w:val="32"/>
          <w:szCs w:val="32"/>
        </w:rPr>
        <w:t>数字化教育教学改革</w:t>
      </w:r>
      <w:r>
        <w:rPr>
          <w:rFonts w:ascii="Times New Roman Regular" w:eastAsia="仿宋_GB2312" w:hAnsi="Times New Roman Regular" w:cs="Times New Roman Regular"/>
          <w:b/>
          <w:bCs/>
          <w:sz w:val="32"/>
          <w:szCs w:val="32"/>
        </w:rPr>
        <w:t>优秀案例模板</w:t>
      </w:r>
    </w:p>
    <w:p w14:paraId="3DE4BC50" w14:textId="77777777" w:rsidR="00654DD0" w:rsidRDefault="00654DD0">
      <w:pPr>
        <w:widowControl/>
        <w:tabs>
          <w:tab w:val="left" w:pos="1080"/>
        </w:tabs>
        <w:snapToGrid w:val="0"/>
        <w:spacing w:line="560" w:lineRule="exact"/>
        <w:jc w:val="center"/>
        <w:rPr>
          <w:rFonts w:ascii="Times New Roman Regular" w:eastAsia="仿宋_GB2312" w:hAnsi="Times New Roman Regular" w:cs="Times New Roman Regular"/>
          <w:b/>
          <w:bCs/>
          <w:sz w:val="32"/>
          <w:szCs w:val="32"/>
        </w:rPr>
      </w:pPr>
    </w:p>
    <w:p w14:paraId="55E3E361" w14:textId="77777777" w:rsidR="00654DD0" w:rsidRDefault="004751A2">
      <w:pPr>
        <w:spacing w:line="560" w:lineRule="exact"/>
        <w:jc w:val="center"/>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w:t>
      </w:r>
      <w:r>
        <w:rPr>
          <w:rFonts w:ascii="Times New Roman Regular" w:eastAsia="黑体" w:hAnsi="Times New Roman Regular" w:cs="Times New Roman Regular"/>
          <w:sz w:val="32"/>
          <w:szCs w:val="32"/>
        </w:rPr>
        <w:t>（标题，字数不超</w:t>
      </w:r>
      <w:r>
        <w:rPr>
          <w:rFonts w:ascii="Times New Roman Regular" w:eastAsia="黑体" w:hAnsi="Times New Roman Regular" w:cs="Times New Roman Regular"/>
          <w:sz w:val="32"/>
          <w:szCs w:val="32"/>
        </w:rPr>
        <w:t>20</w:t>
      </w:r>
      <w:r>
        <w:rPr>
          <w:rFonts w:ascii="Times New Roman Regular" w:eastAsia="黑体" w:hAnsi="Times New Roman Regular" w:cs="Times New Roman Regular"/>
          <w:sz w:val="32"/>
          <w:szCs w:val="32"/>
        </w:rPr>
        <w:t>个，三号黑体，居中）</w:t>
      </w:r>
    </w:p>
    <w:p w14:paraId="48A67E18" w14:textId="77777777" w:rsidR="00654DD0" w:rsidRDefault="004751A2">
      <w:pPr>
        <w:widowControl/>
        <w:spacing w:line="560" w:lineRule="exact"/>
        <w:ind w:firstLineChars="200" w:firstLine="420"/>
        <w:jc w:val="center"/>
        <w:rPr>
          <w:rFonts w:ascii="Times New Roman Regular" w:eastAsia="楷体" w:hAnsi="Times New Roman Regular" w:cs="Times New Roman Regular"/>
          <w:szCs w:val="21"/>
        </w:rPr>
      </w:pPr>
      <w:r>
        <w:rPr>
          <w:rFonts w:ascii="Times New Roman Regular" w:eastAsia="楷体" w:hAnsi="Times New Roman Regular" w:cs="Times New Roman Regular"/>
          <w:szCs w:val="21"/>
        </w:rPr>
        <w:t>作者</w:t>
      </w:r>
      <w:r>
        <w:rPr>
          <w:rFonts w:ascii="Times New Roman Regular" w:eastAsia="楷体" w:hAnsi="Times New Roman Regular" w:cs="Times New Roman Regular"/>
          <w:szCs w:val="21"/>
        </w:rPr>
        <w:t>1</w:t>
      </w:r>
      <w:r>
        <w:rPr>
          <w:rFonts w:ascii="Times New Roman Regular" w:eastAsia="楷体" w:hAnsi="Times New Roman Regular" w:cs="Times New Roman Regular"/>
          <w:szCs w:val="21"/>
        </w:rPr>
        <w:t>姓名，作者</w:t>
      </w:r>
      <w:r>
        <w:rPr>
          <w:rFonts w:ascii="Times New Roman Regular" w:eastAsia="楷体" w:hAnsi="Times New Roman Regular" w:cs="Times New Roman Regular"/>
          <w:szCs w:val="21"/>
        </w:rPr>
        <w:t>2</w:t>
      </w:r>
      <w:r>
        <w:rPr>
          <w:rFonts w:ascii="Times New Roman Regular" w:eastAsia="楷体" w:hAnsi="Times New Roman Regular" w:cs="Times New Roman Regular"/>
          <w:szCs w:val="21"/>
        </w:rPr>
        <w:t>姓名，作者</w:t>
      </w:r>
      <w:r>
        <w:rPr>
          <w:rFonts w:ascii="Times New Roman Regular" w:eastAsia="楷体" w:hAnsi="Times New Roman Regular" w:cs="Times New Roman Regular"/>
          <w:szCs w:val="21"/>
        </w:rPr>
        <w:t>3</w:t>
      </w:r>
      <w:r>
        <w:rPr>
          <w:rFonts w:ascii="Times New Roman Regular" w:eastAsia="楷体" w:hAnsi="Times New Roman Regular" w:cs="Times New Roman Regular"/>
          <w:szCs w:val="21"/>
        </w:rPr>
        <w:t>姓名</w:t>
      </w:r>
      <w:r>
        <w:rPr>
          <w:rFonts w:ascii="Times New Roman Regular" w:eastAsia="楷体" w:hAnsi="Times New Roman Regular" w:cs="Times New Roman Regular"/>
          <w:szCs w:val="21"/>
        </w:rPr>
        <w:t>…</w:t>
      </w:r>
    </w:p>
    <w:p w14:paraId="006BDA94" w14:textId="77777777" w:rsidR="00654DD0" w:rsidRDefault="004751A2">
      <w:pPr>
        <w:widowControl/>
        <w:spacing w:line="560" w:lineRule="exact"/>
        <w:ind w:firstLineChars="200" w:firstLine="420"/>
        <w:jc w:val="center"/>
        <w:rPr>
          <w:rFonts w:ascii="Times New Roman Regular" w:eastAsia="楷体" w:hAnsi="Times New Roman Regular" w:cs="Times New Roman Regular"/>
          <w:szCs w:val="21"/>
        </w:rPr>
      </w:pPr>
      <w:r>
        <w:rPr>
          <w:rFonts w:ascii="Times New Roman Regular" w:eastAsia="楷体" w:hAnsi="Times New Roman Regular" w:cs="Times New Roman Regular"/>
          <w:szCs w:val="21"/>
        </w:rPr>
        <w:t>(</w:t>
      </w:r>
      <w:r>
        <w:rPr>
          <w:rFonts w:ascii="Times New Roman Regular" w:eastAsia="楷体" w:hAnsi="Times New Roman Regular" w:cs="Times New Roman Regular"/>
          <w:szCs w:val="21"/>
        </w:rPr>
        <w:t>工作单位</w:t>
      </w:r>
      <w:r>
        <w:rPr>
          <w:rFonts w:ascii="Times New Roman Regular" w:eastAsia="楷体" w:hAnsi="Times New Roman Regular" w:cs="Times New Roman Regular"/>
          <w:szCs w:val="21"/>
        </w:rPr>
        <w:t>1</w:t>
      </w:r>
      <w:r>
        <w:rPr>
          <w:rFonts w:ascii="Times New Roman Regular" w:eastAsia="楷体" w:hAnsi="Times New Roman Regular" w:cs="Times New Roman Regular"/>
          <w:szCs w:val="21"/>
        </w:rPr>
        <w:t>，工作单位</w:t>
      </w:r>
      <w:r>
        <w:rPr>
          <w:rFonts w:ascii="Times New Roman Regular" w:eastAsia="楷体" w:hAnsi="Times New Roman Regular" w:cs="Times New Roman Regular"/>
          <w:szCs w:val="21"/>
        </w:rPr>
        <w:t>2</w:t>
      </w:r>
      <w:r>
        <w:rPr>
          <w:rFonts w:ascii="Times New Roman Regular" w:eastAsia="楷体" w:hAnsi="Times New Roman Regular" w:cs="Times New Roman Regular"/>
          <w:szCs w:val="21"/>
        </w:rPr>
        <w:t>，工作单位</w:t>
      </w:r>
      <w:r>
        <w:rPr>
          <w:rFonts w:ascii="Times New Roman Regular" w:eastAsia="楷体" w:hAnsi="Times New Roman Regular" w:cs="Times New Roman Regular"/>
          <w:szCs w:val="21"/>
        </w:rPr>
        <w:t>3…)</w:t>
      </w:r>
    </w:p>
    <w:p w14:paraId="012EE83B" w14:textId="77777777" w:rsidR="00654DD0" w:rsidRDefault="004751A2">
      <w:pPr>
        <w:widowControl/>
        <w:spacing w:line="560" w:lineRule="exact"/>
        <w:ind w:firstLineChars="200" w:firstLine="420"/>
        <w:jc w:val="center"/>
        <w:rPr>
          <w:rFonts w:ascii="Times New Roman Regular" w:eastAsia="楷体" w:hAnsi="Times New Roman Regular" w:cs="Times New Roman Regular"/>
          <w:szCs w:val="21"/>
        </w:rPr>
      </w:pPr>
      <w:r>
        <w:rPr>
          <w:rFonts w:ascii="Times New Roman Regular" w:eastAsia="楷体" w:hAnsi="Times New Roman Regular" w:cs="Times New Roman Regular"/>
          <w:szCs w:val="21"/>
        </w:rPr>
        <w:t>（作者姓名以逗号分隔，作者单位：</w:t>
      </w:r>
      <w:r>
        <w:rPr>
          <w:rFonts w:ascii="Times New Roman Regular" w:eastAsia="楷体" w:hAnsi="Times New Roman Regular" w:cs="Times New Roman Regular"/>
          <w:szCs w:val="21"/>
        </w:rPr>
        <w:t>×××××××××</w:t>
      </w:r>
      <w:r>
        <w:rPr>
          <w:rFonts w:ascii="Times New Roman Regular" w:eastAsia="楷体" w:hAnsi="Times New Roman Regular" w:cs="Times New Roman Regular"/>
          <w:szCs w:val="21"/>
        </w:rPr>
        <w:t>，省份名称</w:t>
      </w:r>
      <w:r>
        <w:rPr>
          <w:rFonts w:ascii="Times New Roman Regular" w:eastAsia="楷体" w:hAnsi="Times New Roman Regular" w:cs="Times New Roman Regular"/>
          <w:szCs w:val="21"/>
        </w:rPr>
        <w:t xml:space="preserve">××× </w:t>
      </w:r>
      <w:r>
        <w:rPr>
          <w:rFonts w:ascii="Times New Roman Regular" w:eastAsia="楷体" w:hAnsi="Times New Roman Regular" w:cs="Times New Roman Regular"/>
          <w:szCs w:val="21"/>
        </w:rPr>
        <w:t>市名称</w:t>
      </w:r>
      <w:r>
        <w:rPr>
          <w:rFonts w:ascii="Times New Roman Regular" w:eastAsia="楷体" w:hAnsi="Times New Roman Regular" w:cs="Times New Roman Regular"/>
          <w:szCs w:val="21"/>
        </w:rPr>
        <w:t xml:space="preserve">××× </w:t>
      </w:r>
      <w:r>
        <w:rPr>
          <w:rFonts w:ascii="Times New Roman Regular" w:eastAsia="楷体" w:hAnsi="Times New Roman Regular" w:cs="Times New Roman Regular"/>
          <w:szCs w:val="21"/>
        </w:rPr>
        <w:t>邮编名称</w:t>
      </w:r>
      <w:r>
        <w:rPr>
          <w:rFonts w:ascii="Times New Roman Regular" w:eastAsia="楷体" w:hAnsi="Times New Roman Regular" w:cs="Times New Roman Regular"/>
          <w:szCs w:val="21"/>
        </w:rPr>
        <w:t>×××</w:t>
      </w:r>
      <w:r>
        <w:rPr>
          <w:rFonts w:ascii="Times New Roman Regular" w:eastAsia="楷体" w:hAnsi="Times New Roman Regular" w:cs="Times New Roman Regular"/>
          <w:b/>
          <w:bCs/>
          <w:szCs w:val="21"/>
        </w:rPr>
        <w:t>，</w:t>
      </w:r>
      <w:r>
        <w:rPr>
          <w:rFonts w:ascii="Times New Roman Regular" w:eastAsia="楷体" w:hAnsi="Times New Roman Regular" w:cs="Times New Roman Regular"/>
          <w:szCs w:val="21"/>
        </w:rPr>
        <w:t>五号楷体，居中）</w:t>
      </w:r>
    </w:p>
    <w:p w14:paraId="761C5613" w14:textId="77777777" w:rsidR="00654DD0" w:rsidRDefault="004751A2">
      <w:pPr>
        <w:widowControl/>
        <w:spacing w:line="560" w:lineRule="exact"/>
        <w:ind w:firstLineChars="200" w:firstLine="482"/>
        <w:rPr>
          <w:rFonts w:ascii="Times New Roman Regular" w:hAnsi="Times New Roman Regular" w:cs="Times New Roman Regular"/>
          <w:b/>
          <w:bCs/>
          <w:sz w:val="24"/>
        </w:rPr>
      </w:pPr>
      <w:r>
        <w:rPr>
          <w:rFonts w:ascii="Times New Roman Regular" w:hAnsi="Times New Roman Regular" w:cs="Times New Roman Regular"/>
          <w:b/>
          <w:bCs/>
          <w:sz w:val="24"/>
        </w:rPr>
        <w:t>一、案例背景与问题分析（一级标题，小四号宋体加粗）</w:t>
      </w:r>
    </w:p>
    <w:p w14:paraId="4FD1EDF8" w14:textId="77777777" w:rsidR="00654DD0" w:rsidRDefault="004751A2">
      <w:pPr>
        <w:widowControl/>
        <w:spacing w:line="560" w:lineRule="exact"/>
        <w:ind w:firstLineChars="200" w:firstLine="422"/>
        <w:rPr>
          <w:rFonts w:ascii="Times New Roman Regular" w:hAnsi="Times New Roman Regular" w:cs="Times New Roman Regular"/>
          <w:b/>
          <w:bCs/>
          <w:szCs w:val="21"/>
        </w:rPr>
      </w:pPr>
      <w:r>
        <w:rPr>
          <w:rFonts w:ascii="Times New Roman Regular" w:hAnsi="Times New Roman Regular" w:cs="Times New Roman Regular"/>
          <w:b/>
          <w:bCs/>
          <w:szCs w:val="21"/>
        </w:rPr>
        <w:t>（一）（二）（三）（二级标题，五号宋体加粗）</w:t>
      </w:r>
    </w:p>
    <w:p w14:paraId="0D28191F" w14:textId="77777777" w:rsidR="00654DD0" w:rsidRDefault="004751A2">
      <w:pPr>
        <w:widowControl/>
        <w:spacing w:line="560" w:lineRule="exact"/>
        <w:ind w:firstLineChars="200" w:firstLine="420"/>
        <w:rPr>
          <w:rFonts w:ascii="Times New Roman Regular" w:hAnsi="Times New Roman Regular" w:cs="Times New Roman Regular"/>
          <w:szCs w:val="21"/>
        </w:rPr>
      </w:pPr>
      <w:r>
        <w:rPr>
          <w:rFonts w:ascii="Times New Roman Regular" w:hAnsi="Times New Roman Regular" w:cs="Times New Roman Regular"/>
          <w:szCs w:val="21"/>
        </w:rPr>
        <w:t>1</w:t>
      </w:r>
      <w:r>
        <w:rPr>
          <w:rFonts w:ascii="Times New Roman Regular" w:hAnsi="Times New Roman Regular" w:cs="Times New Roman Regular"/>
          <w:szCs w:val="21"/>
        </w:rPr>
        <w:t>．</w:t>
      </w:r>
      <w:r>
        <w:rPr>
          <w:rFonts w:ascii="Times New Roman Regular" w:hAnsi="Times New Roman Regular" w:cs="Times New Roman Regular"/>
          <w:szCs w:val="21"/>
        </w:rPr>
        <w:t>2</w:t>
      </w:r>
      <w:r>
        <w:rPr>
          <w:rFonts w:ascii="Times New Roman Regular" w:hAnsi="Times New Roman Regular" w:cs="Times New Roman Regular"/>
          <w:szCs w:val="21"/>
        </w:rPr>
        <w:t>．</w:t>
      </w:r>
      <w:r>
        <w:rPr>
          <w:rFonts w:ascii="Times New Roman Regular" w:hAnsi="Times New Roman Regular" w:cs="Times New Roman Regular"/>
          <w:szCs w:val="21"/>
        </w:rPr>
        <w:t>3……</w:t>
      </w:r>
      <w:r>
        <w:rPr>
          <w:rFonts w:ascii="Times New Roman Regular" w:hAnsi="Times New Roman Regular" w:cs="Times New Roman Regular"/>
          <w:szCs w:val="21"/>
        </w:rPr>
        <w:t>（三级标题，五号宋体）</w:t>
      </w:r>
    </w:p>
    <w:p w14:paraId="70F76372" w14:textId="77777777" w:rsidR="00654DD0" w:rsidRDefault="004751A2">
      <w:pPr>
        <w:spacing w:line="360" w:lineRule="auto"/>
        <w:ind w:firstLineChars="200" w:firstLine="420"/>
        <w:jc w:val="left"/>
        <w:rPr>
          <w:rFonts w:ascii="Times New Roman Regular" w:hAnsi="Times New Roman Regular" w:cs="Times New Roman Regular"/>
          <w:szCs w:val="21"/>
        </w:rPr>
      </w:pPr>
      <w:r>
        <w:rPr>
          <w:rFonts w:ascii="Times New Roman Regular" w:hAnsi="Times New Roman Regular" w:cs="Times New Roman Regular"/>
          <w:szCs w:val="21"/>
        </w:rPr>
        <w:t>正文约</w:t>
      </w:r>
      <w:r>
        <w:rPr>
          <w:rFonts w:ascii="Times New Roman Regular" w:hAnsi="Times New Roman Regular" w:cs="Times New Roman Regular"/>
          <w:szCs w:val="21"/>
        </w:rPr>
        <w:t>3000-4000</w:t>
      </w:r>
      <w:r>
        <w:rPr>
          <w:rFonts w:ascii="Times New Roman Regular" w:hAnsi="Times New Roman Regular" w:cs="Times New Roman Regular"/>
          <w:szCs w:val="21"/>
        </w:rPr>
        <w:t>字，五号宋体，行距</w:t>
      </w:r>
      <w:r>
        <w:rPr>
          <w:rFonts w:ascii="Times New Roman Regular" w:hAnsi="Times New Roman Regular" w:cs="Times New Roman Regular"/>
          <w:szCs w:val="21"/>
        </w:rPr>
        <w:t>1.5</w:t>
      </w:r>
      <w:r>
        <w:rPr>
          <w:rFonts w:ascii="Times New Roman Regular" w:hAnsi="Times New Roman Regular" w:cs="Times New Roman Regular"/>
          <w:szCs w:val="21"/>
        </w:rPr>
        <w:t>倍</w:t>
      </w:r>
    </w:p>
    <w:p w14:paraId="1B0B00C4" w14:textId="77777777" w:rsidR="00654DD0" w:rsidRDefault="004751A2">
      <w:pPr>
        <w:widowControl/>
        <w:spacing w:line="360" w:lineRule="auto"/>
        <w:ind w:firstLineChars="200" w:firstLine="420"/>
        <w:jc w:val="left"/>
        <w:rPr>
          <w:rFonts w:ascii="Times New Roman Regular" w:hAnsi="Times New Roman Regular" w:cs="Times New Roman Regular"/>
          <w:szCs w:val="21"/>
        </w:rPr>
      </w:pPr>
      <w:r>
        <w:rPr>
          <w:rFonts w:ascii="Times New Roman Regular" w:hAnsi="Times New Roman Regular" w:cs="Times New Roman Regular"/>
          <w:szCs w:val="21"/>
        </w:rPr>
        <w:t>（图表须注明顺序、图注、表题）</w:t>
      </w:r>
    </w:p>
    <w:p w14:paraId="414A56B6" w14:textId="77777777" w:rsidR="00654DD0" w:rsidRDefault="004751A2">
      <w:pPr>
        <w:widowControl/>
        <w:spacing w:line="560" w:lineRule="exact"/>
        <w:ind w:firstLineChars="200" w:firstLine="482"/>
        <w:rPr>
          <w:rFonts w:ascii="Times New Roman Regular" w:hAnsi="Times New Roman Regular" w:cs="Times New Roman Regular"/>
          <w:b/>
          <w:bCs/>
          <w:sz w:val="24"/>
        </w:rPr>
      </w:pPr>
      <w:r>
        <w:rPr>
          <w:rFonts w:ascii="Times New Roman Regular" w:hAnsi="Times New Roman Regular" w:cs="Times New Roman Regular"/>
          <w:b/>
          <w:bCs/>
          <w:sz w:val="24"/>
        </w:rPr>
        <w:t>二、数字化改革创新举措</w:t>
      </w:r>
    </w:p>
    <w:p w14:paraId="7F09B22B" w14:textId="77777777" w:rsidR="00654DD0" w:rsidRDefault="004751A2">
      <w:pPr>
        <w:widowControl/>
        <w:spacing w:line="560" w:lineRule="exact"/>
        <w:ind w:firstLineChars="200" w:firstLine="482"/>
        <w:rPr>
          <w:rFonts w:ascii="Times New Roman Regular" w:hAnsi="Times New Roman Regular" w:cs="Times New Roman Regular"/>
          <w:b/>
          <w:bCs/>
          <w:sz w:val="24"/>
        </w:rPr>
      </w:pPr>
      <w:r>
        <w:rPr>
          <w:rFonts w:ascii="Times New Roman Regular" w:hAnsi="Times New Roman Regular" w:cs="Times New Roman Regular"/>
          <w:b/>
          <w:bCs/>
          <w:sz w:val="24"/>
        </w:rPr>
        <w:t>三、取得主要成果成效</w:t>
      </w:r>
    </w:p>
    <w:p w14:paraId="080740D3" w14:textId="77777777" w:rsidR="00654DD0" w:rsidRDefault="004751A2">
      <w:pPr>
        <w:widowControl/>
        <w:spacing w:line="560" w:lineRule="exact"/>
        <w:ind w:firstLineChars="200" w:firstLine="482"/>
        <w:rPr>
          <w:rFonts w:ascii="Times New Roman Regular" w:eastAsia="仿宋_GB2312" w:hAnsi="Times New Roman Regular" w:cs="Times New Roman Regular"/>
          <w:sz w:val="24"/>
        </w:rPr>
      </w:pPr>
      <w:r>
        <w:rPr>
          <w:rFonts w:ascii="Times New Roman Regular" w:hAnsi="Times New Roman Regular" w:cs="Times New Roman Regular"/>
          <w:b/>
          <w:bCs/>
          <w:sz w:val="24"/>
        </w:rPr>
        <w:t>四、案例特色与创新</w:t>
      </w:r>
    </w:p>
    <w:p w14:paraId="4AAC7F50" w14:textId="343DB715" w:rsidR="00531154" w:rsidRDefault="004751A2">
      <w:pPr>
        <w:widowControl/>
        <w:spacing w:line="560" w:lineRule="exact"/>
        <w:ind w:firstLineChars="200" w:firstLine="482"/>
        <w:rPr>
          <w:rFonts w:ascii="Times New Roman Regular" w:hAnsi="Times New Roman Regular" w:cs="Times New Roman Regular"/>
          <w:b/>
          <w:bCs/>
          <w:sz w:val="24"/>
        </w:rPr>
      </w:pPr>
      <w:r>
        <w:rPr>
          <w:rFonts w:ascii="Times New Roman Regular" w:hAnsi="Times New Roman Regular" w:cs="Times New Roman Regular"/>
          <w:b/>
          <w:bCs/>
          <w:sz w:val="24"/>
        </w:rPr>
        <w:t>五、推广应用价值</w:t>
      </w:r>
    </w:p>
    <w:p w14:paraId="653864E2" w14:textId="77777777" w:rsidR="00531154" w:rsidRDefault="00531154">
      <w:pPr>
        <w:widowControl/>
        <w:jc w:val="left"/>
        <w:rPr>
          <w:rFonts w:ascii="Times New Roman Regular" w:hAnsi="Times New Roman Regular" w:cs="Times New Roman Regular"/>
          <w:b/>
          <w:bCs/>
          <w:sz w:val="24"/>
        </w:rPr>
        <w:sectPr w:rsidR="00531154">
          <w:pgSz w:w="11906" w:h="16838"/>
          <w:pgMar w:top="1440" w:right="1800" w:bottom="1440" w:left="1800" w:header="851" w:footer="992" w:gutter="0"/>
          <w:cols w:space="720"/>
          <w:docGrid w:type="lines" w:linePitch="312"/>
        </w:sectPr>
      </w:pPr>
      <w:r>
        <w:rPr>
          <w:rFonts w:ascii="Times New Roman Regular" w:hAnsi="Times New Roman Regular" w:cs="Times New Roman Regular"/>
          <w:b/>
          <w:bCs/>
          <w:sz w:val="24"/>
        </w:rPr>
        <w:br w:type="page"/>
      </w:r>
    </w:p>
    <w:p w14:paraId="1C64E1DB" w14:textId="77777777" w:rsidR="00531154" w:rsidRDefault="00531154" w:rsidP="00531154">
      <w:pPr>
        <w:rPr>
          <w:rFonts w:ascii="仿宋_GB2312" w:eastAsia="仿宋_GB2312" w:hAnsi="黑体" w:cs="黑体" w:hint="eastAsia"/>
          <w:sz w:val="32"/>
          <w:szCs w:val="32"/>
        </w:rPr>
      </w:pPr>
      <w:r>
        <w:rPr>
          <w:rFonts w:ascii="仿宋_GB2312" w:eastAsia="仿宋_GB2312" w:hAnsi="黑体" w:cs="黑体" w:hint="eastAsia"/>
          <w:sz w:val="32"/>
          <w:szCs w:val="32"/>
        </w:rPr>
        <w:lastRenderedPageBreak/>
        <w:t>附件</w:t>
      </w:r>
      <w:r>
        <w:rPr>
          <w:rFonts w:ascii="仿宋_GB2312" w:eastAsia="仿宋_GB2312" w:hAnsi="黑体" w:cs="黑体"/>
          <w:sz w:val="32"/>
          <w:szCs w:val="32"/>
        </w:rPr>
        <w:t>3</w:t>
      </w:r>
      <w:r>
        <w:rPr>
          <w:rFonts w:ascii="仿宋_GB2312" w:eastAsia="仿宋_GB2312" w:hAnsi="黑体" w:cs="黑体" w:hint="eastAsia"/>
          <w:sz w:val="32"/>
          <w:szCs w:val="32"/>
        </w:rPr>
        <w:t>：</w:t>
      </w:r>
    </w:p>
    <w:p w14:paraId="65394854" w14:textId="77777777" w:rsidR="00531154" w:rsidRDefault="00531154" w:rsidP="00531154">
      <w:pPr>
        <w:jc w:val="center"/>
        <w:rPr>
          <w:rFonts w:ascii="仿宋_GB2312" w:eastAsia="仿宋_GB2312" w:hAnsi="黑体" w:cs="黑体" w:hint="eastAsia"/>
          <w:b/>
          <w:sz w:val="32"/>
          <w:szCs w:val="32"/>
        </w:rPr>
      </w:pPr>
      <w:r>
        <w:rPr>
          <w:rFonts w:ascii="仿宋_GB2312" w:eastAsia="仿宋_GB2312" w:hAnsi="黑体" w:cs="黑体"/>
          <w:b/>
          <w:sz w:val="32"/>
          <w:szCs w:val="32"/>
        </w:rPr>
        <w:t>2</w:t>
      </w:r>
      <w:r>
        <w:rPr>
          <w:rFonts w:ascii="仿宋_GB2312" w:eastAsia="仿宋_GB2312" w:hAnsi="黑体" w:cs="黑体" w:hint="eastAsia"/>
          <w:b/>
          <w:sz w:val="32"/>
          <w:szCs w:val="32"/>
        </w:rPr>
        <w:t>024年度智能</w:t>
      </w:r>
      <w:r>
        <w:rPr>
          <w:rFonts w:ascii="仿宋_GB2312" w:eastAsia="仿宋_GB2312" w:hAnsi="黑体" w:cs="黑体"/>
          <w:b/>
          <w:sz w:val="32"/>
          <w:szCs w:val="32"/>
        </w:rPr>
        <w:t>教育分会</w:t>
      </w:r>
    </w:p>
    <w:p w14:paraId="61989A14" w14:textId="77777777" w:rsidR="00531154" w:rsidRDefault="00531154" w:rsidP="00531154">
      <w:pPr>
        <w:jc w:val="center"/>
        <w:rPr>
          <w:rFonts w:ascii="仿宋_GB2312" w:eastAsia="仿宋_GB2312" w:hAnsi="黑体" w:cs="黑体" w:hint="eastAsia"/>
          <w:b/>
          <w:sz w:val="32"/>
          <w:szCs w:val="32"/>
        </w:rPr>
      </w:pPr>
      <w:r>
        <w:rPr>
          <w:rFonts w:ascii="仿宋_GB2312" w:eastAsia="仿宋_GB2312" w:hAnsi="黑体" w:cs="黑体" w:hint="eastAsia"/>
          <w:b/>
          <w:sz w:val="32"/>
          <w:szCs w:val="32"/>
        </w:rPr>
        <w:t>数字化教育教学改革优秀案例推荐汇总表</w:t>
      </w:r>
    </w:p>
    <w:p w14:paraId="365BC9C2" w14:textId="77777777" w:rsidR="00531154" w:rsidRDefault="00531154" w:rsidP="00531154">
      <w:pPr>
        <w:rPr>
          <w:rFonts w:ascii="宋体" w:hAnsi="宋体" w:cs="黑体" w:hint="eastAsia"/>
          <w:sz w:val="28"/>
          <w:szCs w:val="28"/>
          <w:u w:val="single"/>
        </w:rPr>
      </w:pPr>
      <w:r>
        <w:rPr>
          <w:rFonts w:ascii="仿宋_GB2312" w:eastAsia="仿宋_GB2312" w:hAnsi="黑体" w:cs="黑体" w:hint="eastAsia"/>
          <w:b/>
          <w:sz w:val="32"/>
          <w:szCs w:val="32"/>
        </w:rPr>
        <w:t>学校：</w:t>
      </w:r>
      <w:r>
        <w:rPr>
          <w:rFonts w:ascii="宋体" w:hAnsi="宋体" w:cs="黑体"/>
          <w:sz w:val="28"/>
          <w:szCs w:val="28"/>
          <w:u w:val="single"/>
        </w:rPr>
        <w:t xml:space="preserve">               </w:t>
      </w:r>
    </w:p>
    <w:tbl>
      <w:tblPr>
        <w:tblStyle w:val="ae"/>
        <w:tblW w:w="14094" w:type="dxa"/>
        <w:jc w:val="center"/>
        <w:tblLook w:val="04A0" w:firstRow="1" w:lastRow="0" w:firstColumn="1" w:lastColumn="0" w:noHBand="0" w:noVBand="1"/>
      </w:tblPr>
      <w:tblGrid>
        <w:gridCol w:w="1129"/>
        <w:gridCol w:w="4911"/>
        <w:gridCol w:w="2867"/>
        <w:gridCol w:w="1557"/>
        <w:gridCol w:w="1823"/>
        <w:gridCol w:w="1807"/>
      </w:tblGrid>
      <w:tr w:rsidR="00531154" w14:paraId="432EBA3F" w14:textId="77777777" w:rsidTr="00955790">
        <w:trPr>
          <w:jc w:val="center"/>
        </w:trPr>
        <w:tc>
          <w:tcPr>
            <w:tcW w:w="1129" w:type="dxa"/>
          </w:tcPr>
          <w:p w14:paraId="7A57DECE"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序号</w:t>
            </w:r>
          </w:p>
        </w:tc>
        <w:tc>
          <w:tcPr>
            <w:tcW w:w="4911" w:type="dxa"/>
          </w:tcPr>
          <w:p w14:paraId="180B820B"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案例名称</w:t>
            </w:r>
          </w:p>
        </w:tc>
        <w:tc>
          <w:tcPr>
            <w:tcW w:w="2867" w:type="dxa"/>
          </w:tcPr>
          <w:p w14:paraId="0C88A78E"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案例类别</w:t>
            </w:r>
          </w:p>
        </w:tc>
        <w:tc>
          <w:tcPr>
            <w:tcW w:w="1557" w:type="dxa"/>
          </w:tcPr>
          <w:p w14:paraId="7190B7F8"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负责人</w:t>
            </w:r>
          </w:p>
        </w:tc>
        <w:tc>
          <w:tcPr>
            <w:tcW w:w="1823" w:type="dxa"/>
          </w:tcPr>
          <w:p w14:paraId="57EE8693"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所在院系</w:t>
            </w:r>
          </w:p>
        </w:tc>
        <w:tc>
          <w:tcPr>
            <w:tcW w:w="1807" w:type="dxa"/>
          </w:tcPr>
          <w:p w14:paraId="74AD9B60" w14:textId="77777777" w:rsidR="00531154" w:rsidRDefault="00531154" w:rsidP="00955790">
            <w:pPr>
              <w:jc w:val="center"/>
              <w:rPr>
                <w:rFonts w:ascii="宋体" w:hAnsi="宋体" w:hint="eastAsia"/>
                <w:b/>
                <w:bCs/>
                <w:sz w:val="28"/>
                <w:szCs w:val="28"/>
              </w:rPr>
            </w:pPr>
            <w:r>
              <w:rPr>
                <w:rFonts w:ascii="宋体" w:hAnsi="宋体" w:hint="eastAsia"/>
                <w:b/>
                <w:bCs/>
                <w:sz w:val="28"/>
                <w:szCs w:val="28"/>
              </w:rPr>
              <w:t>联系电话</w:t>
            </w:r>
          </w:p>
        </w:tc>
      </w:tr>
      <w:tr w:rsidR="00531154" w14:paraId="06A74468" w14:textId="77777777" w:rsidTr="00955790">
        <w:trPr>
          <w:jc w:val="center"/>
        </w:trPr>
        <w:tc>
          <w:tcPr>
            <w:tcW w:w="1129" w:type="dxa"/>
          </w:tcPr>
          <w:p w14:paraId="72ABCCD7" w14:textId="77777777" w:rsidR="00531154" w:rsidRDefault="00531154" w:rsidP="00955790">
            <w:pPr>
              <w:jc w:val="center"/>
              <w:rPr>
                <w:rFonts w:ascii="宋体" w:hAnsi="宋体" w:hint="eastAsia"/>
                <w:sz w:val="28"/>
                <w:szCs w:val="28"/>
              </w:rPr>
            </w:pPr>
            <w:r>
              <w:rPr>
                <w:rFonts w:ascii="宋体" w:hAnsi="宋体" w:hint="eastAsia"/>
                <w:sz w:val="28"/>
                <w:szCs w:val="28"/>
              </w:rPr>
              <w:t>1</w:t>
            </w:r>
          </w:p>
        </w:tc>
        <w:tc>
          <w:tcPr>
            <w:tcW w:w="4911" w:type="dxa"/>
          </w:tcPr>
          <w:p w14:paraId="43DE38A9" w14:textId="77777777" w:rsidR="00531154" w:rsidRDefault="00531154" w:rsidP="00955790">
            <w:pPr>
              <w:rPr>
                <w:rFonts w:ascii="宋体" w:hAnsi="宋体" w:hint="eastAsia"/>
                <w:sz w:val="28"/>
                <w:szCs w:val="28"/>
              </w:rPr>
            </w:pPr>
          </w:p>
        </w:tc>
        <w:tc>
          <w:tcPr>
            <w:tcW w:w="2867" w:type="dxa"/>
          </w:tcPr>
          <w:p w14:paraId="3F307C3E" w14:textId="77777777" w:rsidR="00531154" w:rsidRDefault="00531154" w:rsidP="00955790">
            <w:pPr>
              <w:rPr>
                <w:rFonts w:ascii="宋体" w:hAnsi="宋体" w:hint="eastAsia"/>
                <w:sz w:val="28"/>
                <w:szCs w:val="28"/>
              </w:rPr>
            </w:pPr>
          </w:p>
        </w:tc>
        <w:tc>
          <w:tcPr>
            <w:tcW w:w="1557" w:type="dxa"/>
          </w:tcPr>
          <w:p w14:paraId="421B2FFD" w14:textId="77777777" w:rsidR="00531154" w:rsidRDefault="00531154" w:rsidP="00955790">
            <w:pPr>
              <w:rPr>
                <w:rFonts w:ascii="宋体" w:hAnsi="宋体" w:hint="eastAsia"/>
                <w:sz w:val="28"/>
                <w:szCs w:val="28"/>
              </w:rPr>
            </w:pPr>
          </w:p>
        </w:tc>
        <w:tc>
          <w:tcPr>
            <w:tcW w:w="1823" w:type="dxa"/>
          </w:tcPr>
          <w:p w14:paraId="280CD21B" w14:textId="77777777" w:rsidR="00531154" w:rsidRDefault="00531154" w:rsidP="00955790">
            <w:pPr>
              <w:rPr>
                <w:rFonts w:ascii="宋体" w:hAnsi="宋体" w:hint="eastAsia"/>
                <w:sz w:val="28"/>
                <w:szCs w:val="28"/>
              </w:rPr>
            </w:pPr>
          </w:p>
        </w:tc>
        <w:tc>
          <w:tcPr>
            <w:tcW w:w="1807" w:type="dxa"/>
          </w:tcPr>
          <w:p w14:paraId="0EE51D72" w14:textId="77777777" w:rsidR="00531154" w:rsidRDefault="00531154" w:rsidP="00955790">
            <w:pPr>
              <w:rPr>
                <w:rFonts w:ascii="宋体" w:hAnsi="宋体" w:hint="eastAsia"/>
                <w:sz w:val="28"/>
                <w:szCs w:val="28"/>
              </w:rPr>
            </w:pPr>
          </w:p>
        </w:tc>
      </w:tr>
      <w:tr w:rsidR="00531154" w14:paraId="36E9AAF4" w14:textId="77777777" w:rsidTr="00955790">
        <w:trPr>
          <w:jc w:val="center"/>
        </w:trPr>
        <w:tc>
          <w:tcPr>
            <w:tcW w:w="1129" w:type="dxa"/>
          </w:tcPr>
          <w:p w14:paraId="59F800C7" w14:textId="77777777" w:rsidR="00531154" w:rsidRDefault="00531154" w:rsidP="00955790">
            <w:pPr>
              <w:jc w:val="center"/>
              <w:rPr>
                <w:rFonts w:ascii="宋体" w:hAnsi="宋体" w:hint="eastAsia"/>
                <w:sz w:val="28"/>
                <w:szCs w:val="28"/>
              </w:rPr>
            </w:pPr>
            <w:r>
              <w:rPr>
                <w:rFonts w:ascii="宋体" w:hAnsi="宋体" w:hint="eastAsia"/>
                <w:sz w:val="28"/>
                <w:szCs w:val="28"/>
              </w:rPr>
              <w:t>2</w:t>
            </w:r>
          </w:p>
        </w:tc>
        <w:tc>
          <w:tcPr>
            <w:tcW w:w="4911" w:type="dxa"/>
          </w:tcPr>
          <w:p w14:paraId="1A42B893" w14:textId="77777777" w:rsidR="00531154" w:rsidRDefault="00531154" w:rsidP="00955790">
            <w:pPr>
              <w:rPr>
                <w:rFonts w:ascii="宋体" w:hAnsi="宋体" w:hint="eastAsia"/>
                <w:sz w:val="28"/>
                <w:szCs w:val="28"/>
              </w:rPr>
            </w:pPr>
          </w:p>
        </w:tc>
        <w:tc>
          <w:tcPr>
            <w:tcW w:w="2867" w:type="dxa"/>
          </w:tcPr>
          <w:p w14:paraId="0CAF908F" w14:textId="77777777" w:rsidR="00531154" w:rsidRDefault="00531154" w:rsidP="00955790">
            <w:pPr>
              <w:rPr>
                <w:rFonts w:ascii="宋体" w:hAnsi="宋体" w:hint="eastAsia"/>
                <w:sz w:val="28"/>
                <w:szCs w:val="28"/>
              </w:rPr>
            </w:pPr>
          </w:p>
        </w:tc>
        <w:tc>
          <w:tcPr>
            <w:tcW w:w="1557" w:type="dxa"/>
          </w:tcPr>
          <w:p w14:paraId="4649776B" w14:textId="77777777" w:rsidR="00531154" w:rsidRDefault="00531154" w:rsidP="00955790">
            <w:pPr>
              <w:rPr>
                <w:rFonts w:ascii="宋体" w:hAnsi="宋体" w:hint="eastAsia"/>
                <w:sz w:val="28"/>
                <w:szCs w:val="28"/>
              </w:rPr>
            </w:pPr>
          </w:p>
        </w:tc>
        <w:tc>
          <w:tcPr>
            <w:tcW w:w="1823" w:type="dxa"/>
          </w:tcPr>
          <w:p w14:paraId="0B7729ED" w14:textId="77777777" w:rsidR="00531154" w:rsidRDefault="00531154" w:rsidP="00955790">
            <w:pPr>
              <w:rPr>
                <w:rFonts w:ascii="宋体" w:hAnsi="宋体" w:hint="eastAsia"/>
                <w:sz w:val="28"/>
                <w:szCs w:val="28"/>
              </w:rPr>
            </w:pPr>
          </w:p>
        </w:tc>
        <w:tc>
          <w:tcPr>
            <w:tcW w:w="1807" w:type="dxa"/>
          </w:tcPr>
          <w:p w14:paraId="75902BB5" w14:textId="77777777" w:rsidR="00531154" w:rsidRDefault="00531154" w:rsidP="00955790">
            <w:pPr>
              <w:rPr>
                <w:rFonts w:ascii="宋体" w:hAnsi="宋体" w:hint="eastAsia"/>
                <w:sz w:val="28"/>
                <w:szCs w:val="28"/>
              </w:rPr>
            </w:pPr>
          </w:p>
        </w:tc>
      </w:tr>
      <w:tr w:rsidR="00531154" w14:paraId="6B311808" w14:textId="77777777" w:rsidTr="00955790">
        <w:trPr>
          <w:jc w:val="center"/>
        </w:trPr>
        <w:tc>
          <w:tcPr>
            <w:tcW w:w="1129" w:type="dxa"/>
          </w:tcPr>
          <w:p w14:paraId="3D501135" w14:textId="77777777" w:rsidR="00531154" w:rsidRDefault="00531154" w:rsidP="00955790">
            <w:pPr>
              <w:jc w:val="center"/>
              <w:rPr>
                <w:rFonts w:ascii="宋体" w:hAnsi="宋体" w:hint="eastAsia"/>
                <w:sz w:val="28"/>
                <w:szCs w:val="28"/>
              </w:rPr>
            </w:pPr>
          </w:p>
        </w:tc>
        <w:tc>
          <w:tcPr>
            <w:tcW w:w="4911" w:type="dxa"/>
          </w:tcPr>
          <w:p w14:paraId="43B0EB6E" w14:textId="77777777" w:rsidR="00531154" w:rsidRDefault="00531154" w:rsidP="00955790">
            <w:pPr>
              <w:rPr>
                <w:rFonts w:ascii="宋体" w:hAnsi="宋体" w:hint="eastAsia"/>
                <w:sz w:val="28"/>
                <w:szCs w:val="28"/>
              </w:rPr>
            </w:pPr>
          </w:p>
        </w:tc>
        <w:tc>
          <w:tcPr>
            <w:tcW w:w="2867" w:type="dxa"/>
          </w:tcPr>
          <w:p w14:paraId="7544B83E" w14:textId="77777777" w:rsidR="00531154" w:rsidRDefault="00531154" w:rsidP="00955790">
            <w:pPr>
              <w:rPr>
                <w:rFonts w:ascii="宋体" w:hAnsi="宋体" w:hint="eastAsia"/>
                <w:sz w:val="28"/>
                <w:szCs w:val="28"/>
              </w:rPr>
            </w:pPr>
          </w:p>
        </w:tc>
        <w:tc>
          <w:tcPr>
            <w:tcW w:w="1557" w:type="dxa"/>
          </w:tcPr>
          <w:p w14:paraId="685D2832" w14:textId="77777777" w:rsidR="00531154" w:rsidRDefault="00531154" w:rsidP="00955790">
            <w:pPr>
              <w:rPr>
                <w:rFonts w:ascii="宋体" w:hAnsi="宋体" w:hint="eastAsia"/>
                <w:sz w:val="28"/>
                <w:szCs w:val="28"/>
              </w:rPr>
            </w:pPr>
          </w:p>
        </w:tc>
        <w:tc>
          <w:tcPr>
            <w:tcW w:w="1823" w:type="dxa"/>
          </w:tcPr>
          <w:p w14:paraId="58DBE1CD" w14:textId="77777777" w:rsidR="00531154" w:rsidRDefault="00531154" w:rsidP="00955790">
            <w:pPr>
              <w:rPr>
                <w:rFonts w:ascii="宋体" w:hAnsi="宋体" w:hint="eastAsia"/>
                <w:sz w:val="28"/>
                <w:szCs w:val="28"/>
              </w:rPr>
            </w:pPr>
          </w:p>
        </w:tc>
        <w:tc>
          <w:tcPr>
            <w:tcW w:w="1807" w:type="dxa"/>
          </w:tcPr>
          <w:p w14:paraId="067254EF" w14:textId="77777777" w:rsidR="00531154" w:rsidRDefault="00531154" w:rsidP="00955790">
            <w:pPr>
              <w:rPr>
                <w:rFonts w:ascii="宋体" w:hAnsi="宋体" w:hint="eastAsia"/>
                <w:sz w:val="28"/>
                <w:szCs w:val="28"/>
              </w:rPr>
            </w:pPr>
          </w:p>
        </w:tc>
      </w:tr>
      <w:tr w:rsidR="00531154" w14:paraId="54E17893" w14:textId="77777777" w:rsidTr="00955790">
        <w:trPr>
          <w:jc w:val="center"/>
        </w:trPr>
        <w:tc>
          <w:tcPr>
            <w:tcW w:w="1129" w:type="dxa"/>
          </w:tcPr>
          <w:p w14:paraId="5573E87C" w14:textId="77777777" w:rsidR="00531154" w:rsidRDefault="00531154" w:rsidP="00955790">
            <w:pPr>
              <w:jc w:val="center"/>
              <w:rPr>
                <w:rFonts w:ascii="宋体" w:hAnsi="宋体" w:hint="eastAsia"/>
                <w:sz w:val="28"/>
                <w:szCs w:val="28"/>
              </w:rPr>
            </w:pPr>
          </w:p>
        </w:tc>
        <w:tc>
          <w:tcPr>
            <w:tcW w:w="4911" w:type="dxa"/>
          </w:tcPr>
          <w:p w14:paraId="5AAAC75E" w14:textId="77777777" w:rsidR="00531154" w:rsidRDefault="00531154" w:rsidP="00955790">
            <w:pPr>
              <w:rPr>
                <w:rFonts w:ascii="宋体" w:hAnsi="宋体" w:hint="eastAsia"/>
                <w:sz w:val="28"/>
                <w:szCs w:val="28"/>
              </w:rPr>
            </w:pPr>
          </w:p>
        </w:tc>
        <w:tc>
          <w:tcPr>
            <w:tcW w:w="2867" w:type="dxa"/>
          </w:tcPr>
          <w:p w14:paraId="64AF57AF" w14:textId="77777777" w:rsidR="00531154" w:rsidRDefault="00531154" w:rsidP="00955790">
            <w:pPr>
              <w:rPr>
                <w:rFonts w:ascii="宋体" w:hAnsi="宋体" w:hint="eastAsia"/>
                <w:sz w:val="28"/>
                <w:szCs w:val="28"/>
              </w:rPr>
            </w:pPr>
          </w:p>
        </w:tc>
        <w:tc>
          <w:tcPr>
            <w:tcW w:w="1557" w:type="dxa"/>
          </w:tcPr>
          <w:p w14:paraId="35C3BC0D" w14:textId="77777777" w:rsidR="00531154" w:rsidRDefault="00531154" w:rsidP="00955790">
            <w:pPr>
              <w:rPr>
                <w:rFonts w:ascii="宋体" w:hAnsi="宋体" w:hint="eastAsia"/>
                <w:sz w:val="28"/>
                <w:szCs w:val="28"/>
              </w:rPr>
            </w:pPr>
          </w:p>
        </w:tc>
        <w:tc>
          <w:tcPr>
            <w:tcW w:w="1823" w:type="dxa"/>
          </w:tcPr>
          <w:p w14:paraId="311212A5" w14:textId="77777777" w:rsidR="00531154" w:rsidRDefault="00531154" w:rsidP="00955790">
            <w:pPr>
              <w:rPr>
                <w:rFonts w:ascii="宋体" w:hAnsi="宋体" w:hint="eastAsia"/>
                <w:sz w:val="28"/>
                <w:szCs w:val="28"/>
              </w:rPr>
            </w:pPr>
          </w:p>
        </w:tc>
        <w:tc>
          <w:tcPr>
            <w:tcW w:w="1807" w:type="dxa"/>
          </w:tcPr>
          <w:p w14:paraId="1D620834" w14:textId="77777777" w:rsidR="00531154" w:rsidRDefault="00531154" w:rsidP="00955790">
            <w:pPr>
              <w:rPr>
                <w:rFonts w:ascii="宋体" w:hAnsi="宋体" w:hint="eastAsia"/>
                <w:sz w:val="28"/>
                <w:szCs w:val="28"/>
              </w:rPr>
            </w:pPr>
          </w:p>
        </w:tc>
      </w:tr>
      <w:tr w:rsidR="00531154" w14:paraId="38728D37" w14:textId="77777777" w:rsidTr="00955790">
        <w:trPr>
          <w:jc w:val="center"/>
        </w:trPr>
        <w:tc>
          <w:tcPr>
            <w:tcW w:w="1129" w:type="dxa"/>
          </w:tcPr>
          <w:p w14:paraId="68DB7664" w14:textId="77777777" w:rsidR="00531154" w:rsidRDefault="00531154" w:rsidP="00955790">
            <w:pPr>
              <w:jc w:val="center"/>
              <w:rPr>
                <w:rFonts w:ascii="宋体" w:hAnsi="宋体" w:hint="eastAsia"/>
                <w:sz w:val="28"/>
                <w:szCs w:val="28"/>
              </w:rPr>
            </w:pPr>
          </w:p>
        </w:tc>
        <w:tc>
          <w:tcPr>
            <w:tcW w:w="4911" w:type="dxa"/>
          </w:tcPr>
          <w:p w14:paraId="4659D61C" w14:textId="77777777" w:rsidR="00531154" w:rsidRDefault="00531154" w:rsidP="00955790">
            <w:pPr>
              <w:rPr>
                <w:rFonts w:ascii="宋体" w:hAnsi="宋体" w:hint="eastAsia"/>
                <w:sz w:val="28"/>
                <w:szCs w:val="28"/>
              </w:rPr>
            </w:pPr>
          </w:p>
        </w:tc>
        <w:tc>
          <w:tcPr>
            <w:tcW w:w="2867" w:type="dxa"/>
          </w:tcPr>
          <w:p w14:paraId="7F77CCB4" w14:textId="77777777" w:rsidR="00531154" w:rsidRDefault="00531154" w:rsidP="00955790">
            <w:pPr>
              <w:rPr>
                <w:rFonts w:ascii="宋体" w:hAnsi="宋体" w:hint="eastAsia"/>
                <w:sz w:val="28"/>
                <w:szCs w:val="28"/>
              </w:rPr>
            </w:pPr>
          </w:p>
        </w:tc>
        <w:tc>
          <w:tcPr>
            <w:tcW w:w="1557" w:type="dxa"/>
          </w:tcPr>
          <w:p w14:paraId="31F5221B" w14:textId="77777777" w:rsidR="00531154" w:rsidRDefault="00531154" w:rsidP="00955790">
            <w:pPr>
              <w:rPr>
                <w:rFonts w:ascii="宋体" w:hAnsi="宋体" w:hint="eastAsia"/>
                <w:sz w:val="28"/>
                <w:szCs w:val="28"/>
              </w:rPr>
            </w:pPr>
          </w:p>
        </w:tc>
        <w:tc>
          <w:tcPr>
            <w:tcW w:w="1823" w:type="dxa"/>
          </w:tcPr>
          <w:p w14:paraId="242A4472" w14:textId="77777777" w:rsidR="00531154" w:rsidRDefault="00531154" w:rsidP="00955790">
            <w:pPr>
              <w:rPr>
                <w:rFonts w:ascii="宋体" w:hAnsi="宋体" w:hint="eastAsia"/>
                <w:sz w:val="28"/>
                <w:szCs w:val="28"/>
              </w:rPr>
            </w:pPr>
          </w:p>
        </w:tc>
        <w:tc>
          <w:tcPr>
            <w:tcW w:w="1807" w:type="dxa"/>
          </w:tcPr>
          <w:p w14:paraId="04908CB4" w14:textId="77777777" w:rsidR="00531154" w:rsidRDefault="00531154" w:rsidP="00955790">
            <w:pPr>
              <w:rPr>
                <w:rFonts w:ascii="宋体" w:hAnsi="宋体" w:hint="eastAsia"/>
                <w:sz w:val="28"/>
                <w:szCs w:val="28"/>
              </w:rPr>
            </w:pPr>
          </w:p>
        </w:tc>
      </w:tr>
      <w:tr w:rsidR="00531154" w14:paraId="521F1728" w14:textId="77777777" w:rsidTr="00955790">
        <w:trPr>
          <w:jc w:val="center"/>
        </w:trPr>
        <w:tc>
          <w:tcPr>
            <w:tcW w:w="1129" w:type="dxa"/>
          </w:tcPr>
          <w:p w14:paraId="1DA036D2" w14:textId="77777777" w:rsidR="00531154" w:rsidRDefault="00531154" w:rsidP="00955790">
            <w:pPr>
              <w:rPr>
                <w:rFonts w:ascii="宋体" w:hAnsi="宋体" w:hint="eastAsia"/>
                <w:sz w:val="28"/>
                <w:szCs w:val="28"/>
              </w:rPr>
            </w:pPr>
          </w:p>
        </w:tc>
        <w:tc>
          <w:tcPr>
            <w:tcW w:w="4911" w:type="dxa"/>
          </w:tcPr>
          <w:p w14:paraId="2663E6D7" w14:textId="77777777" w:rsidR="00531154" w:rsidRDefault="00531154" w:rsidP="00955790">
            <w:pPr>
              <w:rPr>
                <w:rFonts w:ascii="宋体" w:hAnsi="宋体" w:hint="eastAsia"/>
                <w:sz w:val="28"/>
                <w:szCs w:val="28"/>
              </w:rPr>
            </w:pPr>
          </w:p>
        </w:tc>
        <w:tc>
          <w:tcPr>
            <w:tcW w:w="2867" w:type="dxa"/>
          </w:tcPr>
          <w:p w14:paraId="619B83B2" w14:textId="77777777" w:rsidR="00531154" w:rsidRDefault="00531154" w:rsidP="00955790">
            <w:pPr>
              <w:rPr>
                <w:rFonts w:ascii="宋体" w:hAnsi="宋体" w:hint="eastAsia"/>
                <w:sz w:val="28"/>
                <w:szCs w:val="28"/>
              </w:rPr>
            </w:pPr>
          </w:p>
        </w:tc>
        <w:tc>
          <w:tcPr>
            <w:tcW w:w="1557" w:type="dxa"/>
          </w:tcPr>
          <w:p w14:paraId="26182958" w14:textId="77777777" w:rsidR="00531154" w:rsidRDefault="00531154" w:rsidP="00955790">
            <w:pPr>
              <w:rPr>
                <w:rFonts w:ascii="宋体" w:hAnsi="宋体" w:hint="eastAsia"/>
                <w:sz w:val="28"/>
                <w:szCs w:val="28"/>
              </w:rPr>
            </w:pPr>
          </w:p>
        </w:tc>
        <w:tc>
          <w:tcPr>
            <w:tcW w:w="1823" w:type="dxa"/>
          </w:tcPr>
          <w:p w14:paraId="07F6DB1B" w14:textId="77777777" w:rsidR="00531154" w:rsidRDefault="00531154" w:rsidP="00955790">
            <w:pPr>
              <w:rPr>
                <w:rFonts w:ascii="宋体" w:hAnsi="宋体" w:hint="eastAsia"/>
                <w:sz w:val="28"/>
                <w:szCs w:val="28"/>
              </w:rPr>
            </w:pPr>
          </w:p>
        </w:tc>
        <w:tc>
          <w:tcPr>
            <w:tcW w:w="1807" w:type="dxa"/>
          </w:tcPr>
          <w:p w14:paraId="24404EE3" w14:textId="77777777" w:rsidR="00531154" w:rsidRDefault="00531154" w:rsidP="00955790">
            <w:pPr>
              <w:rPr>
                <w:rFonts w:ascii="宋体" w:hAnsi="宋体" w:hint="eastAsia"/>
                <w:sz w:val="28"/>
                <w:szCs w:val="28"/>
              </w:rPr>
            </w:pPr>
          </w:p>
        </w:tc>
      </w:tr>
      <w:tr w:rsidR="00531154" w14:paraId="4DD1C6B7" w14:textId="77777777" w:rsidTr="00955790">
        <w:trPr>
          <w:jc w:val="center"/>
        </w:trPr>
        <w:tc>
          <w:tcPr>
            <w:tcW w:w="1129" w:type="dxa"/>
          </w:tcPr>
          <w:p w14:paraId="0DC83852" w14:textId="77777777" w:rsidR="00531154" w:rsidRDefault="00531154" w:rsidP="00955790">
            <w:pPr>
              <w:rPr>
                <w:rFonts w:ascii="宋体" w:hAnsi="宋体" w:hint="eastAsia"/>
                <w:sz w:val="28"/>
                <w:szCs w:val="28"/>
              </w:rPr>
            </w:pPr>
          </w:p>
        </w:tc>
        <w:tc>
          <w:tcPr>
            <w:tcW w:w="4911" w:type="dxa"/>
          </w:tcPr>
          <w:p w14:paraId="55254CA6" w14:textId="77777777" w:rsidR="00531154" w:rsidRDefault="00531154" w:rsidP="00955790">
            <w:pPr>
              <w:rPr>
                <w:rFonts w:ascii="宋体" w:hAnsi="宋体" w:hint="eastAsia"/>
                <w:sz w:val="28"/>
                <w:szCs w:val="28"/>
              </w:rPr>
            </w:pPr>
          </w:p>
        </w:tc>
        <w:tc>
          <w:tcPr>
            <w:tcW w:w="2867" w:type="dxa"/>
          </w:tcPr>
          <w:p w14:paraId="12FA5240" w14:textId="77777777" w:rsidR="00531154" w:rsidRDefault="00531154" w:rsidP="00955790">
            <w:pPr>
              <w:rPr>
                <w:rFonts w:ascii="宋体" w:hAnsi="宋体" w:hint="eastAsia"/>
                <w:sz w:val="28"/>
                <w:szCs w:val="28"/>
              </w:rPr>
            </w:pPr>
          </w:p>
        </w:tc>
        <w:tc>
          <w:tcPr>
            <w:tcW w:w="1557" w:type="dxa"/>
          </w:tcPr>
          <w:p w14:paraId="283221D7" w14:textId="77777777" w:rsidR="00531154" w:rsidRDefault="00531154" w:rsidP="00955790">
            <w:pPr>
              <w:rPr>
                <w:rFonts w:ascii="宋体" w:hAnsi="宋体" w:hint="eastAsia"/>
                <w:sz w:val="28"/>
                <w:szCs w:val="28"/>
              </w:rPr>
            </w:pPr>
          </w:p>
        </w:tc>
        <w:tc>
          <w:tcPr>
            <w:tcW w:w="1823" w:type="dxa"/>
          </w:tcPr>
          <w:p w14:paraId="2648FE9D" w14:textId="77777777" w:rsidR="00531154" w:rsidRDefault="00531154" w:rsidP="00955790">
            <w:pPr>
              <w:rPr>
                <w:rFonts w:ascii="宋体" w:hAnsi="宋体" w:hint="eastAsia"/>
                <w:sz w:val="28"/>
                <w:szCs w:val="28"/>
              </w:rPr>
            </w:pPr>
          </w:p>
        </w:tc>
        <w:tc>
          <w:tcPr>
            <w:tcW w:w="1807" w:type="dxa"/>
          </w:tcPr>
          <w:p w14:paraId="595C87C7" w14:textId="77777777" w:rsidR="00531154" w:rsidRDefault="00531154" w:rsidP="00955790">
            <w:pPr>
              <w:rPr>
                <w:rFonts w:ascii="宋体" w:hAnsi="宋体" w:hint="eastAsia"/>
                <w:sz w:val="28"/>
                <w:szCs w:val="28"/>
              </w:rPr>
            </w:pPr>
          </w:p>
        </w:tc>
      </w:tr>
    </w:tbl>
    <w:p w14:paraId="2F7B9CDE" w14:textId="0BAB09AC" w:rsidR="00654DD0" w:rsidRPr="002622DA" w:rsidRDefault="00531154" w:rsidP="002622DA">
      <w:pPr>
        <w:jc w:val="center"/>
      </w:pPr>
      <w:r>
        <w:t xml:space="preserve">                                                        </w:t>
      </w:r>
      <w:r>
        <w:rPr>
          <w:sz w:val="24"/>
        </w:rPr>
        <w:t xml:space="preserve">        </w:t>
      </w:r>
      <w:r>
        <w:rPr>
          <w:rFonts w:ascii="仿宋_GB2312" w:eastAsia="仿宋_GB2312" w:hAnsi="黑体" w:cs="黑体" w:hint="eastAsia"/>
          <w:b/>
          <w:sz w:val="24"/>
        </w:rPr>
        <w:t>填表人：</w:t>
      </w:r>
      <w:r>
        <w:rPr>
          <w:rFonts w:ascii="仿宋_GB2312" w:eastAsia="仿宋_GB2312" w:hAnsi="黑体" w:cs="黑体"/>
          <w:b/>
          <w:sz w:val="24"/>
        </w:rPr>
        <w:t xml:space="preserve">      </w:t>
      </w:r>
      <w:r>
        <w:rPr>
          <w:rFonts w:ascii="仿宋_GB2312" w:eastAsia="仿宋_GB2312" w:hAnsi="黑体" w:cs="黑体" w:hint="eastAsia"/>
          <w:b/>
          <w:sz w:val="24"/>
        </w:rPr>
        <w:t>联系电话：</w:t>
      </w:r>
    </w:p>
    <w:sectPr w:rsidR="00654DD0" w:rsidRPr="002622DA" w:rsidSect="002622DA">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大标宋简体">
    <w:altName w:val="微软雅黑"/>
    <w:charset w:val="00"/>
    <w:family w:val="script"/>
    <w:pitch w:val="default"/>
    <w:sig w:usb0="00000000" w:usb1="00000000" w:usb2="00000000" w:usb3="00000000" w:csb0="00040001" w:csb1="00000000"/>
  </w:font>
  <w:font w:name="Times New Roman Regular">
    <w:altName w:val="Times New Roman"/>
    <w:charset w:val="00"/>
    <w:family w:val="auto"/>
    <w:pitch w:val="default"/>
    <w:sig w:usb0="00000000" w:usb1="00000000" w:usb2="00000001" w:usb3="00000000" w:csb0="400001BF" w:csb1="DFF7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A19B7"/>
    <w:multiLevelType w:val="singleLevel"/>
    <w:tmpl w:val="62AA19B7"/>
    <w:lvl w:ilvl="0">
      <w:start w:val="1"/>
      <w:numFmt w:val="chineseCounting"/>
      <w:suff w:val="nothing"/>
      <w:lvlText w:val="（%1）"/>
      <w:lvlJc w:val="left"/>
      <w:rPr>
        <w:rFonts w:hint="eastAsia"/>
      </w:rPr>
    </w:lvl>
  </w:abstractNum>
  <w:num w:numId="1" w16cid:durableId="183201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DC3789"/>
    <w:rsid w:val="BEA16017"/>
    <w:rsid w:val="BFFEF0F2"/>
    <w:rsid w:val="D7A38C28"/>
    <w:rsid w:val="DB7E6A9A"/>
    <w:rsid w:val="DB9BBCC7"/>
    <w:rsid w:val="E3FF8420"/>
    <w:rsid w:val="EB7FF55A"/>
    <w:rsid w:val="ECBFD333"/>
    <w:rsid w:val="EFDF910F"/>
    <w:rsid w:val="F8FE7DC4"/>
    <w:rsid w:val="FDFB8F83"/>
    <w:rsid w:val="FFFDB728"/>
    <w:rsid w:val="000D6EF8"/>
    <w:rsid w:val="002622DA"/>
    <w:rsid w:val="00297B0C"/>
    <w:rsid w:val="003D5C37"/>
    <w:rsid w:val="004751A2"/>
    <w:rsid w:val="00491CDB"/>
    <w:rsid w:val="00531154"/>
    <w:rsid w:val="00563D05"/>
    <w:rsid w:val="00592743"/>
    <w:rsid w:val="00640623"/>
    <w:rsid w:val="00654DD0"/>
    <w:rsid w:val="007E71B3"/>
    <w:rsid w:val="00845743"/>
    <w:rsid w:val="008700D5"/>
    <w:rsid w:val="00935EB4"/>
    <w:rsid w:val="00AE2512"/>
    <w:rsid w:val="00C63670"/>
    <w:rsid w:val="00D17891"/>
    <w:rsid w:val="00DB70DC"/>
    <w:rsid w:val="00DC3789"/>
    <w:rsid w:val="00ED2536"/>
    <w:rsid w:val="00FD3A10"/>
    <w:rsid w:val="00FF6E5B"/>
    <w:rsid w:val="02CB7F49"/>
    <w:rsid w:val="05A75E09"/>
    <w:rsid w:val="05D649D3"/>
    <w:rsid w:val="0867068B"/>
    <w:rsid w:val="0983332C"/>
    <w:rsid w:val="0A45667C"/>
    <w:rsid w:val="0E1704E7"/>
    <w:rsid w:val="0E8D2557"/>
    <w:rsid w:val="10EA3C90"/>
    <w:rsid w:val="115E01DA"/>
    <w:rsid w:val="124F4DC0"/>
    <w:rsid w:val="13421B62"/>
    <w:rsid w:val="13B738D3"/>
    <w:rsid w:val="13C20D04"/>
    <w:rsid w:val="149E1EB3"/>
    <w:rsid w:val="1780744B"/>
    <w:rsid w:val="1800532F"/>
    <w:rsid w:val="18730A0F"/>
    <w:rsid w:val="18782963"/>
    <w:rsid w:val="18B90B18"/>
    <w:rsid w:val="18EA6853"/>
    <w:rsid w:val="1B1C7A9E"/>
    <w:rsid w:val="1D48246B"/>
    <w:rsid w:val="1FC13E16"/>
    <w:rsid w:val="20580C17"/>
    <w:rsid w:val="23A75A11"/>
    <w:rsid w:val="24D9609E"/>
    <w:rsid w:val="24E707BB"/>
    <w:rsid w:val="25761B3F"/>
    <w:rsid w:val="26AA1587"/>
    <w:rsid w:val="28285372"/>
    <w:rsid w:val="288C752D"/>
    <w:rsid w:val="29013C88"/>
    <w:rsid w:val="2ADE61BC"/>
    <w:rsid w:val="2C304B86"/>
    <w:rsid w:val="2C4D4C3C"/>
    <w:rsid w:val="2C6B3A80"/>
    <w:rsid w:val="2E0A72C8"/>
    <w:rsid w:val="33AA3BD3"/>
    <w:rsid w:val="33E5680D"/>
    <w:rsid w:val="3422536C"/>
    <w:rsid w:val="34C91257"/>
    <w:rsid w:val="373B2454"/>
    <w:rsid w:val="37E26376"/>
    <w:rsid w:val="388A34DF"/>
    <w:rsid w:val="38F56917"/>
    <w:rsid w:val="390E040D"/>
    <w:rsid w:val="39984AFA"/>
    <w:rsid w:val="3A1B2E1D"/>
    <w:rsid w:val="3A3777A2"/>
    <w:rsid w:val="3B586A87"/>
    <w:rsid w:val="3BF713A3"/>
    <w:rsid w:val="3C7ACD1C"/>
    <w:rsid w:val="3D8A4BBC"/>
    <w:rsid w:val="3DF85ADC"/>
    <w:rsid w:val="3E745D59"/>
    <w:rsid w:val="3EEC7CDF"/>
    <w:rsid w:val="3EFDB6D8"/>
    <w:rsid w:val="402266F3"/>
    <w:rsid w:val="437E00E5"/>
    <w:rsid w:val="45633C67"/>
    <w:rsid w:val="489412CD"/>
    <w:rsid w:val="4B3046E9"/>
    <w:rsid w:val="4B555BCF"/>
    <w:rsid w:val="4CBC368C"/>
    <w:rsid w:val="4D755661"/>
    <w:rsid w:val="4E353A96"/>
    <w:rsid w:val="4E5B79A0"/>
    <w:rsid w:val="52500E9E"/>
    <w:rsid w:val="53A346AB"/>
    <w:rsid w:val="53AF7E46"/>
    <w:rsid w:val="55ED1B4C"/>
    <w:rsid w:val="58DD7F76"/>
    <w:rsid w:val="5A6149D1"/>
    <w:rsid w:val="5A722B14"/>
    <w:rsid w:val="5AB14535"/>
    <w:rsid w:val="5BF8682E"/>
    <w:rsid w:val="5C867C9C"/>
    <w:rsid w:val="5D123920"/>
    <w:rsid w:val="63084E79"/>
    <w:rsid w:val="63CD05A1"/>
    <w:rsid w:val="64AC6408"/>
    <w:rsid w:val="654C1999"/>
    <w:rsid w:val="659231B6"/>
    <w:rsid w:val="661C136B"/>
    <w:rsid w:val="66976115"/>
    <w:rsid w:val="68AA0215"/>
    <w:rsid w:val="69605A13"/>
    <w:rsid w:val="6AAE3585"/>
    <w:rsid w:val="6C5B659A"/>
    <w:rsid w:val="6CA33AF9"/>
    <w:rsid w:val="704A4D27"/>
    <w:rsid w:val="71152CAA"/>
    <w:rsid w:val="72193F96"/>
    <w:rsid w:val="72DE0DA3"/>
    <w:rsid w:val="738208A2"/>
    <w:rsid w:val="743957DE"/>
    <w:rsid w:val="75290CEA"/>
    <w:rsid w:val="76DE116E"/>
    <w:rsid w:val="78B649B3"/>
    <w:rsid w:val="7A7C6425"/>
    <w:rsid w:val="7EA5666C"/>
    <w:rsid w:val="7ED81128"/>
    <w:rsid w:val="7F601524"/>
    <w:rsid w:val="7F786766"/>
    <w:rsid w:val="7F7B77C1"/>
    <w:rsid w:val="7FDBFB53"/>
    <w:rsid w:val="7FFF41EE"/>
    <w:rsid w:val="9FFF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7B375"/>
  <w15:docId w15:val="{9D99B068-88C9-40EE-B4AC-19FA560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Normal (Web)"/>
    <w:basedOn w:val="a"/>
    <w:pPr>
      <w:spacing w:before="100" w:beforeAutospacing="1" w:after="100" w:afterAutospacing="1"/>
      <w:jc w:val="left"/>
    </w:pPr>
    <w:rPr>
      <w:kern w:val="0"/>
      <w:sz w:val="24"/>
    </w:rPr>
  </w:style>
  <w:style w:type="paragraph" w:styleId="a8">
    <w:name w:val="annotation subject"/>
    <w:basedOn w:val="a3"/>
    <w:next w:val="a3"/>
    <w:link w:val="a9"/>
    <w:rPr>
      <w:b/>
      <w:bCs/>
    </w:rPr>
  </w:style>
  <w:style w:type="character" w:styleId="aa">
    <w:name w:val="Strong"/>
    <w:qFormat/>
    <w:rPr>
      <w:b/>
    </w:rPr>
  </w:style>
  <w:style w:type="character" w:styleId="ab">
    <w:name w:val="Hyperlink"/>
    <w:qFormat/>
    <w:rPr>
      <w:color w:val="0000FF"/>
      <w:u w:val="single"/>
    </w:rPr>
  </w:style>
  <w:style w:type="character" w:styleId="ac">
    <w:name w:val="annotation reference"/>
    <w:qFormat/>
    <w:rPr>
      <w:sz w:val="21"/>
      <w:szCs w:val="21"/>
    </w:rPr>
  </w:style>
  <w:style w:type="character" w:customStyle="1" w:styleId="a4">
    <w:name w:val="批注文字 字符"/>
    <w:link w:val="a3"/>
    <w:rPr>
      <w:rFonts w:ascii="Calibri" w:hAnsi="Calibri"/>
      <w:kern w:val="2"/>
      <w:sz w:val="21"/>
      <w:szCs w:val="24"/>
    </w:rPr>
  </w:style>
  <w:style w:type="character" w:customStyle="1" w:styleId="a6">
    <w:name w:val="批注框文本 字符"/>
    <w:link w:val="a5"/>
    <w:rPr>
      <w:rFonts w:ascii="Calibri" w:hAnsi="Calibri"/>
      <w:kern w:val="2"/>
      <w:sz w:val="18"/>
      <w:szCs w:val="18"/>
    </w:rPr>
  </w:style>
  <w:style w:type="character" w:customStyle="1" w:styleId="a9">
    <w:name w:val="批注主题 字符"/>
    <w:link w:val="a8"/>
    <w:rPr>
      <w:rFonts w:ascii="Calibri" w:hAnsi="Calibri"/>
      <w:b/>
      <w:bCs/>
      <w:kern w:val="2"/>
      <w:sz w:val="21"/>
      <w:szCs w:val="24"/>
    </w:rPr>
  </w:style>
  <w:style w:type="paragraph" w:customStyle="1" w:styleId="1">
    <w:name w:val="列出段落1"/>
    <w:basedOn w:val="a"/>
    <w:uiPriority w:val="99"/>
    <w:qFormat/>
    <w:pPr>
      <w:ind w:firstLineChars="200" w:firstLine="420"/>
    </w:pPr>
    <w:rPr>
      <w:rFonts w:cs="Calibri"/>
      <w:szCs w:val="21"/>
    </w:rPr>
  </w:style>
  <w:style w:type="paragraph" w:styleId="ad">
    <w:name w:val="Revision"/>
    <w:hidden/>
    <w:uiPriority w:val="99"/>
    <w:unhideWhenUsed/>
    <w:rsid w:val="00531154"/>
    <w:rPr>
      <w:rFonts w:ascii="Calibri" w:hAnsi="Calibri"/>
      <w:kern w:val="2"/>
      <w:sz w:val="21"/>
      <w:szCs w:val="24"/>
    </w:rPr>
  </w:style>
  <w:style w:type="table" w:styleId="ae">
    <w:name w:val="Table Grid"/>
    <w:basedOn w:val="a1"/>
    <w:uiPriority w:val="39"/>
    <w:qFormat/>
    <w:rsid w:val="0053115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Shawn Sun</cp:lastModifiedBy>
  <cp:revision>4</cp:revision>
  <cp:lastPrinted>2024-10-22T06:04:00Z</cp:lastPrinted>
  <dcterms:created xsi:type="dcterms:W3CDTF">2024-10-22T06:18:00Z</dcterms:created>
  <dcterms:modified xsi:type="dcterms:W3CDTF">2024-10-22T06:46:00Z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4167095729E44EC9968B3852011108A5_13</vt:lpwstr>
  </property>
</Properties>
</file>